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70" w:type="dxa"/>
        <w:tblInd w:w="108" w:type="dxa"/>
        <w:tblLayout w:type="fixed"/>
        <w:tblLook w:val="0000" w:firstRow="0" w:lastRow="0" w:firstColumn="0" w:lastColumn="0" w:noHBand="0" w:noVBand="0"/>
      </w:tblPr>
      <w:tblGrid>
        <w:gridCol w:w="3600"/>
        <w:gridCol w:w="5670"/>
      </w:tblGrid>
      <w:tr w:rsidR="00457AA7" w:rsidRPr="00457AA7" w14:paraId="73447F99" w14:textId="77777777" w:rsidTr="009E494A">
        <w:tc>
          <w:tcPr>
            <w:tcW w:w="3600" w:type="dxa"/>
          </w:tcPr>
          <w:p w14:paraId="690F15E5" w14:textId="77777777" w:rsidR="00A851B4" w:rsidRPr="00457AA7" w:rsidRDefault="00A851B4" w:rsidP="00A851B4">
            <w:pPr>
              <w:spacing w:before="0" w:after="0"/>
              <w:ind w:firstLine="0"/>
              <w:jc w:val="center"/>
              <w:rPr>
                <w:rFonts w:eastAsia="Times New Roman" w:cs="Times New Roman"/>
                <w:b/>
                <w:kern w:val="0"/>
                <w:sz w:val="26"/>
                <w:szCs w:val="26"/>
                <w14:ligatures w14:val="none"/>
              </w:rPr>
            </w:pPr>
            <w:r w:rsidRPr="00457AA7">
              <w:rPr>
                <w:rFonts w:eastAsia="Times New Roman" w:cs="Times New Roman"/>
                <w:b/>
                <w:kern w:val="0"/>
                <w:sz w:val="26"/>
                <w:szCs w:val="26"/>
                <w14:ligatures w14:val="none"/>
              </w:rPr>
              <w:t>HỘI ĐỒNG NHÂN DÂN</w:t>
            </w:r>
          </w:p>
          <w:p w14:paraId="02C7CE95" w14:textId="1751E49F" w:rsidR="00A851B4" w:rsidRPr="00457AA7" w:rsidRDefault="00A851B4" w:rsidP="00A851B4">
            <w:pPr>
              <w:spacing w:before="0" w:after="0"/>
              <w:ind w:firstLine="0"/>
              <w:jc w:val="center"/>
              <w:rPr>
                <w:rFonts w:eastAsia="Times New Roman" w:cs="Times New Roman"/>
                <w:b/>
                <w:kern w:val="0"/>
                <w:sz w:val="26"/>
                <w:szCs w:val="26"/>
                <w14:ligatures w14:val="none"/>
              </w:rPr>
            </w:pPr>
            <w:r w:rsidRPr="00457AA7">
              <w:rPr>
                <w:rFonts w:eastAsia="Times New Roman" w:cs="Times New Roman"/>
                <w:b/>
                <w:kern w:val="0"/>
                <w:sz w:val="26"/>
                <w:szCs w:val="26"/>
                <w14:ligatures w14:val="none"/>
              </w:rPr>
              <w:t xml:space="preserve"> TỈNH QUẢNG BÌNH</w:t>
            </w:r>
          </w:p>
          <w:p w14:paraId="464CDC2E" w14:textId="77777777" w:rsidR="00A851B4" w:rsidRPr="00457AA7" w:rsidRDefault="00A851B4" w:rsidP="00A851B4">
            <w:pPr>
              <w:spacing w:before="0" w:after="0"/>
              <w:ind w:firstLine="0"/>
              <w:jc w:val="center"/>
              <w:rPr>
                <w:rFonts w:eastAsia="Times New Roman" w:cs="Times New Roman"/>
                <w:kern w:val="0"/>
                <w:szCs w:val="28"/>
                <w14:ligatures w14:val="none"/>
              </w:rPr>
            </w:pPr>
            <w:r w:rsidRPr="00457AA7">
              <w:rPr>
                <w:rFonts w:eastAsia="Times New Roman" w:cs="Times New Roman"/>
                <w:kern w:val="0"/>
                <w:szCs w:val="28"/>
                <w14:ligatures w14:val="none"/>
              </w:rPr>
              <mc:AlternateContent>
                <mc:Choice Requires="wps">
                  <w:drawing>
                    <wp:anchor distT="0" distB="0" distL="114300" distR="114300" simplePos="0" relativeHeight="251659264" behindDoc="0" locked="0" layoutInCell="1" allowOverlap="1" wp14:anchorId="25E000E7" wp14:editId="1D8F5C30">
                      <wp:simplePos x="0" y="0"/>
                      <wp:positionH relativeFrom="margin">
                        <wp:align>center</wp:align>
                      </wp:positionH>
                      <wp:positionV relativeFrom="paragraph">
                        <wp:posOffset>25400</wp:posOffset>
                      </wp:positionV>
                      <wp:extent cx="720090" cy="0"/>
                      <wp:effectExtent l="9525" t="6350" r="1333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9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21EBC" id="Line 2"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pt" to="56.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">
                      <w10:wrap anchorx="margin"/>
                    </v:line>
                  </w:pict>
                </mc:Fallback>
              </mc:AlternateContent>
            </w:r>
          </w:p>
          <w:p w14:paraId="0DA7B772" w14:textId="77777777" w:rsidR="00A851B4" w:rsidRPr="00457AA7" w:rsidRDefault="00A851B4" w:rsidP="00A851B4">
            <w:pPr>
              <w:spacing w:before="0" w:after="0"/>
              <w:ind w:firstLine="0"/>
              <w:jc w:val="center"/>
              <w:rPr>
                <w:rFonts w:eastAsia="Times New Roman" w:cs="Times New Roman"/>
                <w:kern w:val="0"/>
                <w:szCs w:val="28"/>
                <w14:ligatures w14:val="none"/>
              </w:rPr>
            </w:pPr>
            <w:r w:rsidRPr="00457AA7">
              <w:rPr>
                <w:rFonts w:eastAsia="Times New Roman" w:cs="Times New Roman"/>
                <w:kern w:val="0"/>
                <w:szCs w:val="28"/>
                <w14:ligatures w14:val="none"/>
              </w:rPr>
              <w:t>Số:       /2024/NQ-HĐND</w:t>
            </w:r>
          </w:p>
        </w:tc>
        <w:tc>
          <w:tcPr>
            <w:tcW w:w="5670" w:type="dxa"/>
          </w:tcPr>
          <w:p w14:paraId="763535A7" w14:textId="77777777" w:rsidR="00A851B4" w:rsidRPr="00457AA7" w:rsidRDefault="00A851B4" w:rsidP="00A851B4">
            <w:pPr>
              <w:spacing w:before="0" w:after="0"/>
              <w:ind w:firstLine="0"/>
              <w:jc w:val="center"/>
              <w:rPr>
                <w:rFonts w:eastAsia="Times New Roman" w:cs="Times New Roman"/>
                <w:b/>
                <w:bCs/>
                <w:kern w:val="0"/>
                <w:sz w:val="26"/>
                <w:szCs w:val="26"/>
                <w14:ligatures w14:val="none"/>
              </w:rPr>
            </w:pPr>
            <w:r w:rsidRPr="00457AA7">
              <w:rPr>
                <w:rFonts w:eastAsia="Times New Roman" w:cs="Times New Roman"/>
                <w:b/>
                <w:bCs/>
                <w:kern w:val="0"/>
                <w:sz w:val="26"/>
                <w:szCs w:val="26"/>
                <w14:ligatures w14:val="none"/>
              </w:rPr>
              <w:t>CỘNG HÒA XÃ HỘI CHỦ NGHĨA VIỆT NAM</w:t>
            </w:r>
          </w:p>
          <w:p w14:paraId="72582C12" w14:textId="77777777" w:rsidR="00A851B4" w:rsidRPr="00457AA7" w:rsidRDefault="00A851B4" w:rsidP="00A851B4">
            <w:pPr>
              <w:spacing w:before="0" w:after="0"/>
              <w:ind w:firstLine="0"/>
              <w:jc w:val="center"/>
              <w:rPr>
                <w:rFonts w:eastAsia="Times New Roman" w:cs="Times New Roman"/>
                <w:b/>
                <w:bCs/>
                <w:kern w:val="0"/>
                <w:szCs w:val="28"/>
                <w14:ligatures w14:val="none"/>
              </w:rPr>
            </w:pPr>
            <w:r w:rsidRPr="00457AA7">
              <w:rPr>
                <w:rFonts w:eastAsia="Times New Roman" w:cs="Times New Roman"/>
                <w:b/>
                <w:bCs/>
                <w:kern w:val="0"/>
                <w:szCs w:val="28"/>
                <w14:ligatures w14:val="none"/>
              </w:rPr>
              <w:t>Độc lập - Tự do  - Hạnh phúc</w:t>
            </w:r>
          </w:p>
          <w:p w14:paraId="3B9F97AA" w14:textId="77777777" w:rsidR="00A851B4" w:rsidRPr="00457AA7" w:rsidRDefault="00A851B4" w:rsidP="00A851B4">
            <w:pPr>
              <w:spacing w:before="0" w:after="0"/>
              <w:ind w:firstLine="0"/>
              <w:jc w:val="center"/>
              <w:rPr>
                <w:rFonts w:eastAsia="Times New Roman" w:cs="Times New Roman"/>
                <w:b/>
                <w:bCs/>
                <w:kern w:val="0"/>
                <w:szCs w:val="28"/>
                <w14:ligatures w14:val="none"/>
              </w:rPr>
            </w:pPr>
            <w:r w:rsidRPr="00457AA7">
              <w:rPr>
                <w:rFonts w:eastAsia="Times New Roman" w:cs="Times New Roman"/>
                <w:kern w:val="0"/>
                <w:szCs w:val="28"/>
                <w14:ligatures w14:val="none"/>
              </w:rPr>
              <mc:AlternateContent>
                <mc:Choice Requires="wps">
                  <w:drawing>
                    <wp:anchor distT="0" distB="0" distL="114300" distR="114300" simplePos="0" relativeHeight="251660288" behindDoc="0" locked="0" layoutInCell="1" allowOverlap="1" wp14:anchorId="1FD04EBE" wp14:editId="1569966F">
                      <wp:simplePos x="0" y="0"/>
                      <wp:positionH relativeFrom="margin">
                        <wp:align>center</wp:align>
                      </wp:positionH>
                      <wp:positionV relativeFrom="paragraph">
                        <wp:posOffset>45720</wp:posOffset>
                      </wp:positionV>
                      <wp:extent cx="2232025" cy="0"/>
                      <wp:effectExtent l="9525" t="7620" r="6350"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E4396" id="Line 3"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6pt" to="17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">
                      <w10:wrap anchorx="margin"/>
                    </v:line>
                  </w:pict>
                </mc:Fallback>
              </mc:AlternateContent>
            </w:r>
          </w:p>
          <w:p w14:paraId="748A289A" w14:textId="3234F14C" w:rsidR="00A851B4" w:rsidRPr="00457AA7" w:rsidRDefault="00A851B4" w:rsidP="00A851B4">
            <w:pPr>
              <w:spacing w:before="0" w:after="0"/>
              <w:ind w:firstLine="0"/>
              <w:jc w:val="center"/>
              <w:rPr>
                <w:rFonts w:eastAsia="Times New Roman" w:cs="Times New Roman"/>
                <w:bCs/>
                <w:i/>
                <w:kern w:val="0"/>
                <w:szCs w:val="28"/>
                <w14:ligatures w14:val="none"/>
              </w:rPr>
            </w:pPr>
            <w:r w:rsidRPr="00457AA7">
              <w:rPr>
                <w:rFonts w:eastAsia="Times New Roman" w:cs="Times New Roman"/>
                <w:bCs/>
                <w:i/>
                <w:kern w:val="0"/>
                <w:szCs w:val="28"/>
                <w14:ligatures w14:val="none"/>
              </w:rPr>
              <w:t>Quảng Bình, ngày      tháng 12 năm 2024</w:t>
            </w:r>
          </w:p>
        </w:tc>
      </w:tr>
    </w:tbl>
    <w:p w14:paraId="7EB96EC0" w14:textId="7A73E07A" w:rsidR="00A851B4" w:rsidRPr="00457AA7" w:rsidRDefault="00585A43" w:rsidP="00A851B4">
      <w:pPr>
        <w:ind w:firstLine="0"/>
      </w:pPr>
      <w:r w:rsidRPr="00457AA7">
        <w:rPr>
          <w:rFonts w:eastAsia="Times New Roman" w:cs="Times New Roman"/>
          <w:b/>
          <w:kern w:val="0"/>
          <w:szCs w:val="28"/>
        </w:rPr>
        <mc:AlternateContent>
          <mc:Choice Requires="wps">
            <w:drawing>
              <wp:anchor distT="0" distB="0" distL="114300" distR="114300" simplePos="0" relativeHeight="251663360" behindDoc="0" locked="0" layoutInCell="1" allowOverlap="1" wp14:anchorId="70164B18" wp14:editId="3A999A0F">
                <wp:simplePos x="0" y="0"/>
                <wp:positionH relativeFrom="column">
                  <wp:posOffset>93345</wp:posOffset>
                </wp:positionH>
                <wp:positionV relativeFrom="paragraph">
                  <wp:posOffset>228600</wp:posOffset>
                </wp:positionV>
                <wp:extent cx="1242060" cy="295275"/>
                <wp:effectExtent l="0" t="0" r="15240" b="28575"/>
                <wp:wrapNone/>
                <wp:docPr id="832629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295275"/>
                        </a:xfrm>
                        <a:prstGeom prst="rect">
                          <a:avLst/>
                        </a:prstGeom>
                        <a:solidFill>
                          <a:srgbClr val="FFFFFF"/>
                        </a:solidFill>
                        <a:ln w="12700">
                          <a:solidFill>
                            <a:srgbClr val="000000"/>
                          </a:solidFill>
                          <a:miter lim="800000"/>
                          <a:headEnd/>
                          <a:tailEnd/>
                        </a:ln>
                      </wps:spPr>
                      <wps:txbx>
                        <w:txbxContent>
                          <w:p w14:paraId="1E4D2772" w14:textId="77777777" w:rsidR="009E494A" w:rsidRPr="00585A43" w:rsidRDefault="009E494A" w:rsidP="00585A43">
                            <w:pPr>
                              <w:spacing w:before="0" w:after="0"/>
                              <w:ind w:firstLine="0"/>
                              <w:jc w:val="center"/>
                              <w:rPr>
                                <w:bCs/>
                              </w:rPr>
                            </w:pPr>
                            <w:r w:rsidRPr="00585A43">
                              <w:rPr>
                                <w:bCs/>
                              </w:rPr>
                              <w:t>DỰ THẢO (L2)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64B18" id="_x0000_t202" coordsize="21600,21600" o:spt="202" path="m,l,21600r21600,l21600,xe">
                <v:stroke joinstyle="miter"/>
                <v:path gradientshapeok="t" o:connecttype="rect"/>
              </v:shapetype>
              <v:shape id="Text Box 2" o:spid="_x0000_s1026" type="#_x0000_t202" style="position:absolute;left:0;text-align:left;margin-left:7.35pt;margin-top:18pt;width:97.8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" strokeweight="1pt">
                <v:textbox>
                  <w:txbxContent>
                    <w:p w14:paraId="1E4D2772" w14:textId="77777777" w:rsidR="009E494A" w:rsidRPr="00585A43" w:rsidRDefault="009E494A" w:rsidP="00585A43">
                      <w:pPr>
                        <w:spacing w:before="0" w:after="0"/>
                        <w:ind w:firstLine="0"/>
                        <w:jc w:val="center"/>
                        <w:rPr>
                          <w:bCs/>
                        </w:rPr>
                      </w:pPr>
                      <w:r w:rsidRPr="00585A43">
                        <w:rPr>
                          <w:bCs/>
                        </w:rPr>
                        <w:t>DỰ THẢO (L2)</w:t>
                      </w:r>
                    </w:p>
                  </w:txbxContent>
                </v:textbox>
              </v:shape>
            </w:pict>
          </mc:Fallback>
        </mc:AlternateContent>
      </w:r>
    </w:p>
    <w:p w14:paraId="6EEC1178" w14:textId="354385E1" w:rsidR="00A851B4" w:rsidRPr="00457AA7" w:rsidRDefault="00A851B4" w:rsidP="00B57278">
      <w:pPr>
        <w:spacing w:line="360" w:lineRule="exact"/>
        <w:ind w:firstLine="0"/>
        <w:jc w:val="center"/>
        <w:rPr>
          <w:rFonts w:eastAsia="Times New Roman" w:cs="Times New Roman"/>
          <w:b/>
          <w:kern w:val="0"/>
          <w:szCs w:val="28"/>
          <w14:ligatures w14:val="none"/>
        </w:rPr>
      </w:pPr>
      <w:r w:rsidRPr="00457AA7">
        <w:rPr>
          <w:rFonts w:eastAsia="Times New Roman" w:cs="Times New Roman"/>
          <w:b/>
          <w:kern w:val="0"/>
          <w:szCs w:val="28"/>
          <w14:ligatures w14:val="none"/>
        </w:rPr>
        <w:t>NGHỊ QUYẾT</w:t>
      </w:r>
    </w:p>
    <w:p w14:paraId="71672978" w14:textId="76193491" w:rsidR="00A851B4" w:rsidRPr="00457AA7" w:rsidRDefault="00A851B4" w:rsidP="00A851B4">
      <w:pPr>
        <w:spacing w:before="0"/>
        <w:ind w:firstLine="0"/>
        <w:jc w:val="center"/>
        <w:rPr>
          <w:rFonts w:eastAsia="Times New Roman" w:cs="Times New Roman"/>
          <w:b/>
          <w:kern w:val="0"/>
          <w:szCs w:val="28"/>
          <w14:ligatures w14:val="none"/>
        </w:rPr>
      </w:pPr>
      <w:r w:rsidRPr="00457AA7">
        <w:rPr>
          <w:rFonts w:eastAsia="Times New Roman" w:cs="Times New Roman"/>
          <w:b/>
          <w:kern w:val="0"/>
          <w:szCs w:val="28"/>
          <w14:ligatures w14:val="none"/>
        </w:rPr>
        <w:t xml:space="preserve">Quy định </w:t>
      </w:r>
      <w:bookmarkStart w:id="0" w:name="_Hlk181106772"/>
      <w:r w:rsidRPr="00457AA7">
        <w:rPr>
          <w:rFonts w:eastAsia="Times New Roman" w:cs="Times New Roman"/>
          <w:b/>
          <w:kern w:val="0"/>
          <w:szCs w:val="28"/>
          <w14:ligatures w14:val="none"/>
        </w:rPr>
        <w:t>chế độ ưu đãi miễn tiền thuê đất đối với các dự án sử dụng đất vào mục đích sản xuất kinh doanh thuộc ngành, nghề ưu đãi đầu tư đồng thời đáp ứng điều kiện loại hình, tiêu chí quy mô, tiêu chuẩn xã hội hóa hoặc dự án phi lợi nhuận trên địa bàn tỉnh Quảng Bình</w:t>
      </w:r>
      <w:bookmarkEnd w:id="0"/>
    </w:p>
    <w:p w14:paraId="1DAECA9F" w14:textId="77777777" w:rsidR="00A851B4" w:rsidRPr="00457AA7" w:rsidRDefault="00A851B4" w:rsidP="00A851B4">
      <w:pPr>
        <w:spacing w:before="0" w:after="0" w:line="360" w:lineRule="exact"/>
        <w:ind w:firstLine="0"/>
        <w:jc w:val="center"/>
        <w:rPr>
          <w:rFonts w:eastAsia="Times New Roman" w:cs="Times New Roman"/>
          <w:b/>
          <w:kern w:val="0"/>
          <w:szCs w:val="28"/>
          <w14:ligatures w14:val="none"/>
        </w:rPr>
      </w:pPr>
      <w:r w:rsidRPr="00457AA7">
        <w:rPr>
          <w:rFonts w:eastAsia="Times New Roman" w:cs="Times New Roman"/>
          <w:b/>
          <w:bCs/>
          <w:iCs/>
          <w:kern w:val="0"/>
          <w:szCs w:val="28"/>
          <w14:ligatures w14:val="none"/>
        </w:rPr>
        <mc:AlternateContent>
          <mc:Choice Requires="wps">
            <w:drawing>
              <wp:anchor distT="0" distB="0" distL="114300" distR="114300" simplePos="0" relativeHeight="251662336" behindDoc="0" locked="0" layoutInCell="1" allowOverlap="1" wp14:anchorId="7F02F3F3" wp14:editId="2F55B959">
                <wp:simplePos x="0" y="0"/>
                <wp:positionH relativeFrom="margin">
                  <wp:posOffset>2304415</wp:posOffset>
                </wp:positionH>
                <wp:positionV relativeFrom="paragraph">
                  <wp:posOffset>49530</wp:posOffset>
                </wp:positionV>
                <wp:extent cx="1259840" cy="0"/>
                <wp:effectExtent l="8890" t="11430" r="7620"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5D899" id="Line 6"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45pt,3.9pt" to="280.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yysAEAAEgDAAAOAAAAZHJzL2Uyb0RvYy54bWysU8Fu2zAMvQ/YPwi6L06CZW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">
                <w10:wrap anchorx="margin"/>
              </v:line>
            </w:pict>
          </mc:Fallback>
        </mc:AlternateContent>
      </w:r>
    </w:p>
    <w:p w14:paraId="559FEA23" w14:textId="77777777" w:rsidR="00A851B4" w:rsidRPr="00457AA7" w:rsidRDefault="00A851B4" w:rsidP="00A851B4">
      <w:pPr>
        <w:spacing w:before="0" w:after="0"/>
        <w:ind w:firstLine="0"/>
        <w:jc w:val="center"/>
        <w:rPr>
          <w:rFonts w:eastAsia="Times New Roman" w:cs="Times New Roman"/>
          <w:b/>
          <w:bCs/>
          <w:kern w:val="0"/>
          <w:sz w:val="12"/>
          <w:szCs w:val="12"/>
          <w14:ligatures w14:val="none"/>
        </w:rPr>
      </w:pPr>
    </w:p>
    <w:p w14:paraId="72E61947" w14:textId="3DD6C891" w:rsidR="00A851B4" w:rsidRPr="00457AA7" w:rsidRDefault="00A851B4" w:rsidP="00A851B4">
      <w:pPr>
        <w:spacing w:before="0" w:after="0"/>
        <w:ind w:firstLine="0"/>
        <w:jc w:val="center"/>
        <w:rPr>
          <w:rFonts w:eastAsia="Times New Roman" w:cs="Times New Roman"/>
          <w:b/>
          <w:bCs/>
          <w:kern w:val="0"/>
          <w:szCs w:val="28"/>
          <w14:ligatures w14:val="none"/>
        </w:rPr>
      </w:pPr>
      <w:r w:rsidRPr="00457AA7">
        <w:rPr>
          <w:rFonts w:eastAsia="Times New Roman" w:cs="Times New Roman"/>
          <w:b/>
          <w:bCs/>
          <w:kern w:val="0"/>
          <w:szCs w:val="28"/>
          <w14:ligatures w14:val="none"/>
        </w:rPr>
        <w:t>HỘI ĐỒNG NHÂN DÂN TỈNH QUẢNG BÌNH</w:t>
      </w:r>
    </w:p>
    <w:p w14:paraId="0064AD76" w14:textId="6DEE0140" w:rsidR="00A851B4" w:rsidRPr="00457AA7" w:rsidRDefault="00A851B4" w:rsidP="00A851B4">
      <w:pPr>
        <w:spacing w:before="0" w:after="240"/>
        <w:ind w:firstLine="0"/>
        <w:jc w:val="center"/>
        <w:rPr>
          <w:rFonts w:eastAsia="Times New Roman" w:cs="Times New Roman"/>
          <w:bCs/>
          <w:kern w:val="0"/>
          <w:szCs w:val="28"/>
          <w14:ligatures w14:val="none"/>
        </w:rPr>
      </w:pPr>
      <w:r w:rsidRPr="00457AA7">
        <w:rPr>
          <w:rFonts w:eastAsia="Times New Roman" w:cs="Times New Roman"/>
          <w:b/>
          <w:bCs/>
          <w:kern w:val="0"/>
          <w:szCs w:val="28"/>
          <w14:ligatures w14:val="none"/>
        </w:rPr>
        <w:t xml:space="preserve">KHÓA </w:t>
      </w:r>
      <w:r w:rsidR="00585A43" w:rsidRPr="00457AA7">
        <w:rPr>
          <w:rFonts w:eastAsia="Times New Roman" w:cs="Times New Roman"/>
          <w:b/>
          <w:bCs/>
          <w:kern w:val="0"/>
          <w:szCs w:val="28"/>
          <w14:ligatures w14:val="none"/>
        </w:rPr>
        <w:t xml:space="preserve">   </w:t>
      </w:r>
      <w:r w:rsidRPr="00457AA7">
        <w:rPr>
          <w:rFonts w:eastAsia="Times New Roman" w:cs="Times New Roman"/>
          <w:b/>
          <w:bCs/>
          <w:kern w:val="0"/>
          <w:szCs w:val="28"/>
          <w14:ligatures w14:val="none"/>
        </w:rPr>
        <w:t xml:space="preserve">, KỲ HỌP THỨ ... </w:t>
      </w:r>
    </w:p>
    <w:p w14:paraId="315F344D" w14:textId="77777777" w:rsidR="00A851B4" w:rsidRPr="00457AA7" w:rsidRDefault="00A851B4" w:rsidP="00A851B4">
      <w:pPr>
        <w:spacing w:line="288" w:lineRule="auto"/>
        <w:ind w:firstLine="720"/>
        <w:rPr>
          <w:rFonts w:eastAsia="Times New Roman" w:cs="Times New Roman"/>
          <w:bCs/>
          <w:i/>
          <w:kern w:val="0"/>
          <w:sz w:val="6"/>
          <w:szCs w:val="28"/>
          <w14:ligatures w14:val="none"/>
        </w:rPr>
      </w:pPr>
    </w:p>
    <w:p w14:paraId="2C663CCD" w14:textId="77777777" w:rsidR="00A851B4" w:rsidRPr="00457AA7" w:rsidRDefault="00A851B4" w:rsidP="00A851B4">
      <w:pPr>
        <w:ind w:firstLine="720"/>
        <w:rPr>
          <w:rFonts w:eastAsia="Times New Roman" w:cs="Times New Roman"/>
          <w:i/>
          <w:iCs/>
          <w:kern w:val="0"/>
          <w:szCs w:val="28"/>
          <w14:ligatures w14:val="none"/>
        </w:rPr>
      </w:pPr>
      <w:r w:rsidRPr="00457AA7">
        <w:rPr>
          <w:rFonts w:eastAsia="Times New Roman" w:cs="Times New Roman"/>
          <w:i/>
          <w:iCs/>
          <w:kern w:val="0"/>
          <w:szCs w:val="28"/>
          <w14:ligatures w14:val="none"/>
        </w:rPr>
        <w:t>Căn cứ Luật Tổ chức chính quyền địa phương ngày 19 tháng 6 năm 2015;</w:t>
      </w:r>
    </w:p>
    <w:p w14:paraId="693749A1" w14:textId="77777777" w:rsidR="00A851B4" w:rsidRPr="00457AA7" w:rsidRDefault="00A851B4" w:rsidP="00A851B4">
      <w:pPr>
        <w:ind w:firstLine="720"/>
        <w:rPr>
          <w:rFonts w:eastAsia="Times New Roman" w:cs="Times New Roman"/>
          <w:i/>
          <w:kern w:val="0"/>
          <w:szCs w:val="28"/>
          <w14:ligatures w14:val="none"/>
        </w:rPr>
      </w:pPr>
      <w:r w:rsidRPr="00457AA7">
        <w:rPr>
          <w:rFonts w:eastAsia="Times New Roman" w:cs="Times New Roman"/>
          <w:i/>
          <w:kern w:val="0"/>
          <w:szCs w:val="28"/>
          <w14:ligatures w14:val="none"/>
        </w:rPr>
        <w:t xml:space="preserve"> Căn cứ Luật Sửa đổi, bổ sung một số điều của Luật Tổ chức Chính phủ và Luật Tổ chức chính quyền địa phương ngày 22 tháng 11 năm 2019;</w:t>
      </w:r>
    </w:p>
    <w:p w14:paraId="139A1B34" w14:textId="77777777" w:rsidR="00A851B4" w:rsidRPr="00457AA7" w:rsidRDefault="00A851B4" w:rsidP="00A851B4">
      <w:pPr>
        <w:ind w:firstLine="720"/>
        <w:rPr>
          <w:rFonts w:eastAsia="Times New Roman" w:cs="Times New Roman"/>
          <w:i/>
          <w:iCs/>
          <w:kern w:val="0"/>
          <w:szCs w:val="28"/>
          <w14:ligatures w14:val="none"/>
        </w:rPr>
      </w:pPr>
      <w:r w:rsidRPr="00457AA7">
        <w:rPr>
          <w:rFonts w:eastAsia="Times New Roman" w:cs="Times New Roman"/>
          <w:i/>
          <w:iCs/>
          <w:kern w:val="0"/>
          <w:szCs w:val="28"/>
          <w14:ligatures w14:val="none"/>
        </w:rPr>
        <w:t>Căn cứ Luật Đầu tư ngày 17 tháng 6 năm 2020;</w:t>
      </w:r>
    </w:p>
    <w:p w14:paraId="1A124C2C" w14:textId="77777777" w:rsidR="00A851B4" w:rsidRPr="00457AA7" w:rsidRDefault="00A851B4" w:rsidP="00A851B4">
      <w:pPr>
        <w:ind w:firstLine="709"/>
        <w:rPr>
          <w:rFonts w:eastAsia="Calibri" w:cs="Times New Roman"/>
          <w:i/>
          <w:iCs/>
          <w:kern w:val="0"/>
          <w:szCs w:val="28"/>
          <w14:ligatures w14:val="none"/>
        </w:rPr>
      </w:pPr>
      <w:r w:rsidRPr="00457AA7">
        <w:rPr>
          <w:rFonts w:eastAsia="Calibri" w:cs="Times New Roman"/>
          <w:i/>
          <w:iCs/>
          <w:kern w:val="0"/>
          <w:szCs w:val="28"/>
          <w14:ligatures w14:val="none"/>
        </w:rPr>
        <w:t>Căn cứ Luật Đất đai ngày 18 tháng 01 năm 2024;</w:t>
      </w:r>
    </w:p>
    <w:p w14:paraId="4B00E2E4" w14:textId="77777777" w:rsidR="00A851B4" w:rsidRPr="00457AA7" w:rsidRDefault="00A851B4" w:rsidP="00A851B4">
      <w:pPr>
        <w:spacing w:before="60" w:after="0" w:line="380" w:lineRule="atLeast"/>
        <w:ind w:firstLine="709"/>
        <w:rPr>
          <w:rFonts w:eastAsia="Times New Roman" w:cs="Times New Roman"/>
          <w:i/>
          <w:kern w:val="0"/>
          <w:szCs w:val="28"/>
          <w14:ligatures w14:val="none"/>
        </w:rPr>
      </w:pPr>
      <w:bookmarkStart w:id="1" w:name="_Hlk180675350"/>
      <w:r w:rsidRPr="00457AA7">
        <w:rPr>
          <w:rFonts w:eastAsia="Times New Roman" w:cs="Times New Roman"/>
          <w:i/>
          <w:kern w:val="0"/>
          <w:szCs w:val="28"/>
          <w14:ligatures w14:val="none"/>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bookmarkEnd w:id="1"/>
    <w:p w14:paraId="7C0D136D" w14:textId="77777777" w:rsidR="00A851B4" w:rsidRPr="00457AA7" w:rsidRDefault="00A851B4" w:rsidP="00A851B4">
      <w:pPr>
        <w:ind w:firstLine="720"/>
        <w:rPr>
          <w:rFonts w:eastAsia="Times New Roman" w:cs="Times New Roman"/>
          <w:i/>
          <w:iCs/>
          <w:kern w:val="0"/>
          <w:szCs w:val="28"/>
          <w14:ligatures w14:val="none"/>
        </w:rPr>
      </w:pPr>
      <w:r w:rsidRPr="00457AA7">
        <w:rPr>
          <w:rFonts w:eastAsia="Times New Roman" w:cs="Times New Roman"/>
          <w:i/>
          <w:iCs/>
          <w:kern w:val="0"/>
          <w:szCs w:val="28"/>
          <w14:ligatures w14:val="none"/>
        </w:rPr>
        <w:t>Căn cứ Nghị định số 31/2021/NĐ-CP ngày 26 tháng 3 năm 2021 của Chính phủ quy định chi tiết và hướng dẫn thi hành một số điều của Luật Đầu tư;</w:t>
      </w:r>
    </w:p>
    <w:p w14:paraId="1164A65A" w14:textId="28F1BCA6" w:rsidR="009A0003" w:rsidRPr="00457AA7" w:rsidRDefault="00A851B4" w:rsidP="009A0003">
      <w:pPr>
        <w:ind w:firstLine="680"/>
        <w:rPr>
          <w:rFonts w:eastAsia="Calibri" w:cs="Times New Roman"/>
          <w:i/>
          <w:iCs/>
          <w:kern w:val="0"/>
          <w:szCs w:val="28"/>
          <w14:ligatures w14:val="none"/>
        </w:rPr>
      </w:pPr>
      <w:r w:rsidRPr="00457AA7">
        <w:rPr>
          <w:rFonts w:eastAsia="Calibri" w:cs="Times New Roman"/>
          <w:i/>
          <w:iCs/>
          <w:kern w:val="0"/>
          <w:szCs w:val="28"/>
          <w14:ligatures w14:val="none"/>
        </w:rPr>
        <w:t xml:space="preserve">Căn cứ Nghị định số 103/2024/NĐ-CP ngày 30 tháng 7 năm 2024 của Chính phủ </w:t>
      </w:r>
      <w:r w:rsidR="009A0003" w:rsidRPr="00457AA7">
        <w:rPr>
          <w:rFonts w:eastAsia="Calibri" w:cs="Times New Roman"/>
          <w:i/>
          <w:iCs/>
          <w:kern w:val="0"/>
          <w:szCs w:val="28"/>
          <w14:ligatures w14:val="none"/>
        </w:rPr>
        <w:t>q</w:t>
      </w:r>
      <w:r w:rsidRPr="00457AA7">
        <w:rPr>
          <w:rFonts w:eastAsia="Calibri" w:cs="Times New Roman"/>
          <w:i/>
          <w:iCs/>
          <w:kern w:val="0"/>
          <w:szCs w:val="28"/>
          <w14:ligatures w14:val="none"/>
        </w:rPr>
        <w:t>uy định về tiền sử dụng đất, tiền thuê đất</w:t>
      </w:r>
      <w:r w:rsidR="009A0003" w:rsidRPr="00457AA7">
        <w:rPr>
          <w:rFonts w:eastAsia="Calibri" w:cs="Times New Roman"/>
          <w:i/>
          <w:iCs/>
          <w:kern w:val="0"/>
          <w:szCs w:val="28"/>
          <w14:ligatures w14:val="none"/>
        </w:rPr>
        <w:t>;</w:t>
      </w:r>
    </w:p>
    <w:p w14:paraId="0718D48A" w14:textId="19FE9391" w:rsidR="00A851B4" w:rsidRPr="00457AA7" w:rsidRDefault="00A851B4" w:rsidP="009A0003">
      <w:pPr>
        <w:ind w:firstLine="680"/>
        <w:rPr>
          <w:rFonts w:eastAsia="Times New Roman" w:cs="Times New Roman"/>
          <w:i/>
          <w:kern w:val="0"/>
          <w:szCs w:val="28"/>
          <w14:ligatures w14:val="none"/>
        </w:rPr>
      </w:pPr>
      <w:r w:rsidRPr="00457AA7">
        <w:rPr>
          <w:rFonts w:eastAsia="Times New Roman" w:cs="Times New Roman"/>
          <w:i/>
          <w:kern w:val="0"/>
          <w:szCs w:val="28"/>
          <w14:ligatures w14:val="none"/>
        </w:rPr>
        <w:t xml:space="preserve">Xét Tờ trình số    /TTr-UBND ngày </w:t>
      </w:r>
      <w:r w:rsidR="00585A43" w:rsidRPr="00457AA7">
        <w:rPr>
          <w:rFonts w:eastAsia="Times New Roman" w:cs="Times New Roman"/>
          <w:i/>
          <w:kern w:val="0"/>
          <w:szCs w:val="28"/>
          <w14:ligatures w14:val="none"/>
        </w:rPr>
        <w:t xml:space="preserve">   </w:t>
      </w:r>
      <w:r w:rsidRPr="00457AA7">
        <w:rPr>
          <w:rFonts w:eastAsia="Times New Roman" w:cs="Times New Roman"/>
          <w:i/>
          <w:kern w:val="0"/>
          <w:szCs w:val="28"/>
          <w14:ligatures w14:val="none"/>
        </w:rPr>
        <w:t xml:space="preserve"> tháng </w:t>
      </w:r>
      <w:r w:rsidR="00585A43" w:rsidRPr="00457AA7">
        <w:rPr>
          <w:rFonts w:eastAsia="Times New Roman" w:cs="Times New Roman"/>
          <w:i/>
          <w:kern w:val="0"/>
          <w:szCs w:val="28"/>
          <w14:ligatures w14:val="none"/>
        </w:rPr>
        <w:t xml:space="preserve">   </w:t>
      </w:r>
      <w:r w:rsidRPr="00457AA7">
        <w:rPr>
          <w:rFonts w:eastAsia="Times New Roman" w:cs="Times New Roman"/>
          <w:i/>
          <w:kern w:val="0"/>
          <w:szCs w:val="28"/>
          <w14:ligatures w14:val="none"/>
        </w:rPr>
        <w:t xml:space="preserve">năm 2024 của Ủy ban nhân dân tỉnh Quảng Bình về việc </w:t>
      </w:r>
      <w:r w:rsidR="00585A43" w:rsidRPr="00457AA7">
        <w:rPr>
          <w:rFonts w:eastAsia="Times New Roman" w:cs="Times New Roman"/>
          <w:i/>
          <w:kern w:val="0"/>
          <w:szCs w:val="28"/>
          <w14:ligatures w14:val="none"/>
        </w:rPr>
        <w:t xml:space="preserve">đề nghị Hội đồng nhân dân tỉnh </w:t>
      </w:r>
      <w:r w:rsidRPr="00457AA7">
        <w:rPr>
          <w:rFonts w:eastAsia="Times New Roman" w:cs="Times New Roman"/>
          <w:i/>
          <w:kern w:val="0"/>
          <w:szCs w:val="28"/>
          <w14:ligatures w14:val="none"/>
        </w:rPr>
        <w:t xml:space="preserve">ban hành Nghị quyết quy định chế độ ưu đãi miễn tiền thuê đất đối với các dự án sử dụng đất vào mục đích sản xuất kinh doanh thuộc ngành, nghề ưu đãi đầu tư đồng thời đáp ứng điều kiện loại hình, tiêu chí quy mô, tiêu chuẩn xã hội hóa hoặc dự án phi lợi nhuận trên địa bàn tỉnh Quảng Bình; Báo cáo thẩm tra số      ngày       tháng     năm 2024 của Ban Kinh tế và Ngân sách - Hội đồng nhân dân tỉnh; ý kiến thảo luận của </w:t>
      </w:r>
      <w:r w:rsidR="00585A43" w:rsidRPr="00457AA7">
        <w:rPr>
          <w:rFonts w:eastAsia="Times New Roman" w:cs="Times New Roman"/>
          <w:i/>
          <w:kern w:val="0"/>
          <w:szCs w:val="28"/>
          <w14:ligatures w14:val="none"/>
        </w:rPr>
        <w:t xml:space="preserve">các </w:t>
      </w:r>
      <w:r w:rsidRPr="00457AA7">
        <w:rPr>
          <w:rFonts w:eastAsia="Times New Roman" w:cs="Times New Roman"/>
          <w:i/>
          <w:kern w:val="0"/>
          <w:szCs w:val="28"/>
          <w14:ligatures w14:val="none"/>
        </w:rPr>
        <w:t>đại biểu Hội đồng nhân dân tỉnh</w:t>
      </w:r>
      <w:r w:rsidR="00585A43" w:rsidRPr="00457AA7">
        <w:rPr>
          <w:rFonts w:eastAsia="Times New Roman" w:cs="Times New Roman"/>
          <w:i/>
          <w:kern w:val="0"/>
          <w:szCs w:val="28"/>
          <w14:ligatures w14:val="none"/>
        </w:rPr>
        <w:t xml:space="preserve"> tại kỳ họp</w:t>
      </w:r>
      <w:r w:rsidR="00390902">
        <w:rPr>
          <w:rFonts w:eastAsia="Times New Roman" w:cs="Times New Roman"/>
          <w:i/>
          <w:kern w:val="0"/>
          <w:szCs w:val="28"/>
          <w14:ligatures w14:val="none"/>
        </w:rPr>
        <w:t>,</w:t>
      </w:r>
    </w:p>
    <w:p w14:paraId="5E9E6E86" w14:textId="77777777" w:rsidR="00A851B4" w:rsidRPr="00457AA7" w:rsidRDefault="00A851B4" w:rsidP="00585A43">
      <w:pPr>
        <w:spacing w:before="240" w:after="240"/>
        <w:ind w:firstLine="0"/>
        <w:jc w:val="center"/>
        <w:rPr>
          <w:rFonts w:eastAsia="Times New Roman" w:cs="Times New Roman"/>
          <w:b/>
          <w:bCs/>
          <w:iCs/>
          <w:kern w:val="0"/>
          <w:szCs w:val="28"/>
          <w14:ligatures w14:val="none"/>
        </w:rPr>
      </w:pPr>
      <w:r w:rsidRPr="00457AA7">
        <w:rPr>
          <w:rFonts w:eastAsia="Times New Roman" w:cs="Times New Roman"/>
          <w:b/>
          <w:bCs/>
          <w:iCs/>
          <w:kern w:val="0"/>
          <w:szCs w:val="28"/>
          <w14:ligatures w14:val="none"/>
        </w:rPr>
        <w:t>QUYẾT NGHỊ:</w:t>
      </w:r>
    </w:p>
    <w:p w14:paraId="3E62F33F" w14:textId="3589B389" w:rsidR="00D136E7" w:rsidRPr="00457AA7" w:rsidRDefault="00C80208" w:rsidP="00032871">
      <w:pPr>
        <w:spacing w:line="360" w:lineRule="exact"/>
        <w:rPr>
          <w:b/>
          <w:bCs/>
        </w:rPr>
      </w:pPr>
      <w:bookmarkStart w:id="2" w:name="_Hlk181104863"/>
      <w:r w:rsidRPr="00457AA7">
        <w:rPr>
          <w:b/>
          <w:bCs/>
        </w:rPr>
        <w:t>Điều 1. Phạm vi điều chỉnh</w:t>
      </w:r>
    </w:p>
    <w:bookmarkEnd w:id="2"/>
    <w:p w14:paraId="68777481" w14:textId="73CB8686" w:rsidR="00C80208" w:rsidRPr="00457AA7" w:rsidRDefault="00C80208" w:rsidP="00032871">
      <w:pPr>
        <w:spacing w:line="360" w:lineRule="exact"/>
      </w:pPr>
      <w:r w:rsidRPr="00457AA7">
        <w:lastRenderedPageBreak/>
        <w:t xml:space="preserve">Nghị quyết này </w:t>
      </w:r>
      <w:bookmarkStart w:id="3" w:name="_Hlk182570097"/>
      <w:r w:rsidRPr="00457AA7">
        <w:t>quy định chế độ ưu đãi miễn tiền thuê đất đối với các dự án sử dụng đất vào mục đích sản xuất</w:t>
      </w:r>
      <w:r w:rsidR="00F21D39" w:rsidRPr="00457AA7">
        <w:t>,</w:t>
      </w:r>
      <w:r w:rsidRPr="00457AA7">
        <w:t xml:space="preserve"> kinh doanh thuộc </w:t>
      </w:r>
      <w:r w:rsidR="00F21D39" w:rsidRPr="00457AA7">
        <w:t xml:space="preserve">thuộc lĩnh vực ưu đãi đầu tư (ngành, nghề ưu đãi đầu tư) </w:t>
      </w:r>
      <w:r w:rsidRPr="00457AA7">
        <w:t xml:space="preserve">theo quy định tại điểm a khoản 1 Điều 157 Luật Đất đai trên địa bàn tỉnh </w:t>
      </w:r>
      <w:r w:rsidR="003D4195" w:rsidRPr="00457AA7">
        <w:t>Quảng Bình</w:t>
      </w:r>
      <w:bookmarkEnd w:id="3"/>
      <w:r w:rsidRPr="00457AA7">
        <w:t xml:space="preserve"> mà đáp ứng một trong hai điều kiện:</w:t>
      </w:r>
    </w:p>
    <w:p w14:paraId="49BD5EB1" w14:textId="521107EA" w:rsidR="00C80208" w:rsidRPr="00457AA7" w:rsidRDefault="00C80208" w:rsidP="00032871">
      <w:pPr>
        <w:spacing w:line="360" w:lineRule="exact"/>
      </w:pPr>
      <w:r w:rsidRPr="00457AA7">
        <w:t>1. Dự án thuộc danh mục các loại hình, tiêu chí quy mô, tiêu chuẩn xã hội hóa do Thủ tướng Chính phủ quyết định (</w:t>
      </w:r>
      <w:r w:rsidRPr="00457AA7">
        <w:rPr>
          <w:i/>
        </w:rPr>
        <w:t>sau đây gọi tắt là dự án xã hội hóa</w:t>
      </w:r>
      <w:r w:rsidRPr="00457AA7">
        <w:t>).</w:t>
      </w:r>
    </w:p>
    <w:p w14:paraId="0F1E5879" w14:textId="00E68060" w:rsidR="00C80208" w:rsidRPr="00457AA7" w:rsidRDefault="00C80208" w:rsidP="00032871">
      <w:pPr>
        <w:spacing w:line="360" w:lineRule="exact"/>
      </w:pPr>
      <w:r w:rsidRPr="00457AA7">
        <w:t>2. Dự án phi lợi nhuận.</w:t>
      </w:r>
    </w:p>
    <w:p w14:paraId="0A34A033" w14:textId="78983257" w:rsidR="00C80208" w:rsidRPr="00457AA7" w:rsidRDefault="00C80208" w:rsidP="00032871">
      <w:pPr>
        <w:spacing w:line="360" w:lineRule="exact"/>
        <w:rPr>
          <w:b/>
          <w:bCs/>
        </w:rPr>
      </w:pPr>
      <w:bookmarkStart w:id="4" w:name="_Hlk181104858"/>
      <w:r w:rsidRPr="00457AA7">
        <w:rPr>
          <w:b/>
          <w:bCs/>
        </w:rPr>
        <w:t>Điều 2. Đối tượng áp dụng</w:t>
      </w:r>
    </w:p>
    <w:p w14:paraId="5125C5DF" w14:textId="05B1ED91" w:rsidR="00C80208" w:rsidRPr="00457AA7" w:rsidRDefault="00C80208" w:rsidP="00032871">
      <w:pPr>
        <w:spacing w:line="360" w:lineRule="exact"/>
      </w:pPr>
      <w:bookmarkStart w:id="5" w:name="_Hlk181104495"/>
      <w:bookmarkEnd w:id="4"/>
      <w:r w:rsidRPr="00457AA7">
        <w:t xml:space="preserve">1. Cơ quan nhà nước thực hiện các thủ tục hành chính liên quan đến dự án đầu tư, cho thuê đất và miễn tiền thuê đất theo quy định của </w:t>
      </w:r>
      <w:r w:rsidR="00F41632" w:rsidRPr="00457AA7">
        <w:t>pháp luật</w:t>
      </w:r>
      <w:r w:rsidRPr="00457AA7">
        <w:t>.</w:t>
      </w:r>
    </w:p>
    <w:p w14:paraId="3124D999" w14:textId="77777777" w:rsidR="00C80208" w:rsidRPr="00457AA7" w:rsidRDefault="00C80208" w:rsidP="00032871">
      <w:pPr>
        <w:spacing w:line="360" w:lineRule="exact"/>
      </w:pPr>
      <w:r w:rsidRPr="00457AA7">
        <w:t>2. Tổ chức, cá nhân được Nhà nước cho thuê đất và được miễn tiền thuê đất theo quy định của Nghị quyết này.</w:t>
      </w:r>
    </w:p>
    <w:p w14:paraId="6FB2FA8B" w14:textId="5223E5D9" w:rsidR="00831656" w:rsidRPr="00457AA7" w:rsidRDefault="00831656" w:rsidP="00032871">
      <w:pPr>
        <w:spacing w:line="360" w:lineRule="exact"/>
      </w:pPr>
      <w:r w:rsidRPr="00457AA7">
        <w:t xml:space="preserve">3. </w:t>
      </w:r>
      <w:r w:rsidR="009A0003" w:rsidRPr="00457AA7">
        <w:t>Các cơ quan, tổ chức, cá nhân khác có liên quan.</w:t>
      </w:r>
    </w:p>
    <w:p w14:paraId="2BC2198D" w14:textId="78BC2D8A" w:rsidR="00C80208" w:rsidRPr="00457AA7" w:rsidRDefault="00C80208" w:rsidP="00032871">
      <w:pPr>
        <w:spacing w:line="360" w:lineRule="exact"/>
        <w:rPr>
          <w:b/>
          <w:bCs/>
        </w:rPr>
      </w:pPr>
      <w:bookmarkStart w:id="6" w:name="_Hlk181104854"/>
      <w:bookmarkEnd w:id="5"/>
      <w:r w:rsidRPr="00457AA7">
        <w:rPr>
          <w:b/>
          <w:bCs/>
        </w:rPr>
        <w:t>Điều 3. Điều kiện áp dụng chế độ ưu đãi</w:t>
      </w:r>
    </w:p>
    <w:bookmarkEnd w:id="6"/>
    <w:p w14:paraId="437570BB" w14:textId="58897837" w:rsidR="00C80208" w:rsidRPr="00457AA7" w:rsidRDefault="00C80208" w:rsidP="00032871">
      <w:pPr>
        <w:spacing w:line="360" w:lineRule="exact"/>
      </w:pPr>
      <w:r w:rsidRPr="00457AA7">
        <w:t>Để được áp dụng chế độ ưu đãi miễn tiền thuê đất theo Nghị quyết này, dự án quy định tại Điều 1 phải bảo đảm các điều kiện sau:</w:t>
      </w:r>
    </w:p>
    <w:p w14:paraId="2FC3C90F" w14:textId="5CA040A7" w:rsidR="00C80208" w:rsidRPr="00457AA7" w:rsidRDefault="00B5719E" w:rsidP="00032871">
      <w:pPr>
        <w:spacing w:line="360" w:lineRule="exact"/>
      </w:pPr>
      <w:r w:rsidRPr="00457AA7">
        <w:t>1.</w:t>
      </w:r>
      <w:r w:rsidR="00C80208" w:rsidRPr="00457AA7">
        <w:t xml:space="preserve"> Dự án phải phù hợp với quy hoạch tỉnh, quy hoạch ngành, lĩnh vực, quy hoạch xây dựng và quy hoạch, kế hoạch sử dụng đất của địa phương được cấp có thẩm quyền phê duyệt</w:t>
      </w:r>
      <w:r w:rsidR="002669CB" w:rsidRPr="00457AA7">
        <w:t xml:space="preserve"> (nếu có)</w:t>
      </w:r>
      <w:r w:rsidR="00C80208" w:rsidRPr="00457AA7">
        <w:t>.</w:t>
      </w:r>
    </w:p>
    <w:p w14:paraId="04575681" w14:textId="41ACD5ED" w:rsidR="00A71FB2" w:rsidRPr="00457AA7" w:rsidRDefault="00B5719E" w:rsidP="00032871">
      <w:pPr>
        <w:spacing w:line="360" w:lineRule="exact"/>
      </w:pPr>
      <w:r w:rsidRPr="00C309B8">
        <w:t>2.</w:t>
      </w:r>
      <w:r w:rsidR="00C80208" w:rsidRPr="00C309B8">
        <w:t xml:space="preserve"> Dự án </w:t>
      </w:r>
      <w:r w:rsidR="00873660" w:rsidRPr="00C309B8">
        <w:t xml:space="preserve">đã </w:t>
      </w:r>
      <w:r w:rsidR="00C80208" w:rsidRPr="00C309B8">
        <w:t xml:space="preserve">triển </w:t>
      </w:r>
      <w:r w:rsidR="00C80208" w:rsidRPr="00457AA7">
        <w:t>khai thực hiện và đi vào hoạt động theo đúng tiến độ, mục tiêu, quy mô đầu tư đã được quy định tại Quyết định chấp thuận chủ trương đầu tư đồng thời chấp thuận nhà đầu tư, quyết định chấp thuận nhà đầu tư, giấy chứng nhận đăng ký đầu tư đã được cấp có thẩm quyền phê duyệt và các quy định của pháp luật có liên quan.</w:t>
      </w:r>
      <w:r w:rsidR="00A71FB2" w:rsidRPr="00457AA7">
        <w:t xml:space="preserve"> Khi dự án hoàn thành, đi vào hoạt động phải đáp ứng một trong hai điều kiện: Dự án thuộc danh mục các loại hình, tiêu chí quy mô, tiêu chuẩn xã hội hóa do Thủ tướng Chính phủ quyết định</w:t>
      </w:r>
      <w:r w:rsidR="002669CB" w:rsidRPr="00457AA7">
        <w:t xml:space="preserve"> hoặc</w:t>
      </w:r>
      <w:r w:rsidR="00A71FB2" w:rsidRPr="00457AA7">
        <w:t xml:space="preserve"> </w:t>
      </w:r>
      <w:r w:rsidR="002669CB" w:rsidRPr="00457AA7">
        <w:t>D</w:t>
      </w:r>
      <w:r w:rsidR="00A71FB2" w:rsidRPr="00457AA7">
        <w:t>ự án phi lợi nhuận.</w:t>
      </w:r>
    </w:p>
    <w:p w14:paraId="1D2B7870" w14:textId="620533BD" w:rsidR="00C80208" w:rsidRPr="00457AA7" w:rsidRDefault="00C80208" w:rsidP="00032871">
      <w:pPr>
        <w:spacing w:line="360" w:lineRule="exact"/>
        <w:rPr>
          <w:b/>
          <w:bCs/>
        </w:rPr>
      </w:pPr>
      <w:bookmarkStart w:id="7" w:name="_Hlk181104848"/>
      <w:bookmarkStart w:id="8" w:name="_Hlk182560251"/>
      <w:r w:rsidRPr="00457AA7">
        <w:rPr>
          <w:b/>
          <w:bCs/>
        </w:rPr>
        <w:t>Điều 4. Chế độ ưu đãi miễn tiền thuê đất</w:t>
      </w:r>
    </w:p>
    <w:p w14:paraId="5C1C610C" w14:textId="4DB50853" w:rsidR="00A71FB2" w:rsidRPr="00457AA7" w:rsidRDefault="00A71FB2" w:rsidP="00032871">
      <w:pPr>
        <w:spacing w:line="360" w:lineRule="exact"/>
        <w:rPr>
          <w:bCs/>
          <w:lang w:val="nl-BE"/>
        </w:rPr>
      </w:pPr>
      <w:bookmarkStart w:id="9" w:name="_Hlk181105030"/>
      <w:bookmarkStart w:id="10" w:name="_Hlk179273539"/>
      <w:bookmarkEnd w:id="7"/>
      <w:r w:rsidRPr="00457AA7">
        <w:rPr>
          <w:lang w:val="nl-BE"/>
        </w:rPr>
        <w:t xml:space="preserve">1. </w:t>
      </w:r>
      <w:r w:rsidRPr="00457AA7">
        <w:rPr>
          <w:bCs/>
          <w:lang w:val="nl-BE"/>
        </w:rPr>
        <w:t>Miễn tiền thuê đất cho toàn bộ thời gian thuê (</w:t>
      </w:r>
      <w:r w:rsidR="002669CB" w:rsidRPr="00457AA7">
        <w:rPr>
          <w:bCs/>
          <w:lang w:val="nl-BE"/>
        </w:rPr>
        <w:t xml:space="preserve">nhưng </w:t>
      </w:r>
      <w:r w:rsidRPr="00457AA7">
        <w:rPr>
          <w:bCs/>
          <w:lang w:val="nl-BE"/>
        </w:rPr>
        <w:t xml:space="preserve">tối đa </w:t>
      </w:r>
      <w:r w:rsidR="002669CB" w:rsidRPr="00457AA7">
        <w:rPr>
          <w:bCs/>
          <w:lang w:val="nl-BE"/>
        </w:rPr>
        <w:t xml:space="preserve">không quá </w:t>
      </w:r>
      <w:r w:rsidRPr="00457AA7">
        <w:rPr>
          <w:bCs/>
          <w:lang w:val="nl-BE"/>
        </w:rPr>
        <w:t>50 năm) đối với:</w:t>
      </w:r>
    </w:p>
    <w:p w14:paraId="4FF8B1B1" w14:textId="79FFDB5B" w:rsidR="00A71FB2" w:rsidRPr="00457AA7" w:rsidRDefault="00A71FB2" w:rsidP="00032871">
      <w:pPr>
        <w:spacing w:line="360" w:lineRule="exact"/>
        <w:rPr>
          <w:bCs/>
          <w:lang w:val="nl-BE"/>
        </w:rPr>
      </w:pPr>
      <w:r w:rsidRPr="00457AA7">
        <w:rPr>
          <w:bCs/>
          <w:lang w:val="nl-BE"/>
        </w:rPr>
        <w:t xml:space="preserve">a) </w:t>
      </w:r>
      <w:r w:rsidR="00DB4322" w:rsidRPr="00457AA7">
        <w:rPr>
          <w:bCs/>
          <w:lang w:val="nl-BE"/>
        </w:rPr>
        <w:t>D</w:t>
      </w:r>
      <w:r w:rsidRPr="00457AA7">
        <w:rPr>
          <w:bCs/>
          <w:lang w:val="nl-BE"/>
        </w:rPr>
        <w:t>ự án phi lợi nhuận;</w:t>
      </w:r>
    </w:p>
    <w:p w14:paraId="28311097" w14:textId="74B2FC84" w:rsidR="0015283C" w:rsidRPr="00457AA7" w:rsidRDefault="00A71FB2" w:rsidP="00032871">
      <w:pPr>
        <w:spacing w:line="360" w:lineRule="exact"/>
        <w:rPr>
          <w:lang w:val="nl-BE"/>
        </w:rPr>
      </w:pPr>
      <w:r w:rsidRPr="00457AA7">
        <w:rPr>
          <w:lang w:val="nl-BE"/>
        </w:rPr>
        <w:t xml:space="preserve">b) </w:t>
      </w:r>
      <w:r w:rsidR="00DB4322" w:rsidRPr="00457AA7">
        <w:rPr>
          <w:lang w:val="nl-BE"/>
        </w:rPr>
        <w:t>Dự án xã hội hóa thực hiện tại địa bàn huyện Tuyên Hóa, huyện Minh Hóa</w:t>
      </w:r>
      <w:r w:rsidR="0015283C" w:rsidRPr="00457AA7">
        <w:rPr>
          <w:lang w:val="nl-BE"/>
        </w:rPr>
        <w:t>, huyện Quảng Ninh, huyện Lệ Thủy, huyện Bố Trạch, huyện Quảng Trạch và các xã thuộc thị xã Ba Đồn;</w:t>
      </w:r>
    </w:p>
    <w:p w14:paraId="047126ED" w14:textId="3779E621" w:rsidR="00032ACF" w:rsidRPr="0009722B" w:rsidRDefault="00DB4322" w:rsidP="00032871">
      <w:pPr>
        <w:spacing w:line="360" w:lineRule="exact"/>
        <w:rPr>
          <w:lang w:val="nl-BE"/>
        </w:rPr>
      </w:pPr>
      <w:r w:rsidRPr="0009722B">
        <w:rPr>
          <w:lang w:val="nl-BE"/>
        </w:rPr>
        <w:lastRenderedPageBreak/>
        <w:t xml:space="preserve">c) </w:t>
      </w:r>
      <w:r w:rsidR="00032ACF" w:rsidRPr="0009722B">
        <w:rPr>
          <w:lang w:val="nl-BE"/>
        </w:rPr>
        <w:t xml:space="preserve">Dự án </w:t>
      </w:r>
      <w:r w:rsidR="009E494A" w:rsidRPr="0009722B">
        <w:rPr>
          <w:lang w:val="nl-BE"/>
        </w:rPr>
        <w:t xml:space="preserve">thuộc lĩnh vực đặc biệt ưu đãi </w:t>
      </w:r>
      <w:r w:rsidR="00032ACF" w:rsidRPr="0009722B">
        <w:rPr>
          <w:lang w:val="nl-BE"/>
        </w:rPr>
        <w:t>xã hộ</w:t>
      </w:r>
      <w:r w:rsidR="009E494A" w:rsidRPr="0009722B">
        <w:rPr>
          <w:lang w:val="nl-BE"/>
        </w:rPr>
        <w:t>i hóa:</w:t>
      </w:r>
    </w:p>
    <w:p w14:paraId="70EA8C6C" w14:textId="795EA6E0" w:rsidR="00DB4322" w:rsidRPr="0009722B" w:rsidRDefault="00032ACF" w:rsidP="00032871">
      <w:pPr>
        <w:spacing w:line="360" w:lineRule="exact"/>
        <w:rPr>
          <w:lang w:val="nl-BE"/>
        </w:rPr>
      </w:pPr>
      <w:r w:rsidRPr="0009722B">
        <w:rPr>
          <w:lang w:val="nl-BE"/>
        </w:rPr>
        <w:t xml:space="preserve">- </w:t>
      </w:r>
      <w:r w:rsidR="009E494A" w:rsidRPr="0009722B">
        <w:rPr>
          <w:lang w:val="nl-BE"/>
        </w:rPr>
        <w:t>Các dự án thuộc l</w:t>
      </w:r>
      <w:r w:rsidRPr="0009722B">
        <w:rPr>
          <w:lang w:val="nl-BE"/>
        </w:rPr>
        <w:t>ĩnh vực giáo dục – đào tạo</w:t>
      </w:r>
      <w:r w:rsidR="009E494A" w:rsidRPr="0009722B">
        <w:rPr>
          <w:lang w:val="nl-BE"/>
        </w:rPr>
        <w:t xml:space="preserve"> </w:t>
      </w:r>
      <w:r w:rsidR="00A03BC0" w:rsidRPr="0009722B">
        <w:rPr>
          <w:lang w:val="nl-BE"/>
        </w:rPr>
        <w:t>cấp học phổ thông</w:t>
      </w:r>
      <w:r w:rsidR="000E6342" w:rsidRPr="0009722B">
        <w:rPr>
          <w:lang w:val="nl-BE"/>
        </w:rPr>
        <w:t>;</w:t>
      </w:r>
      <w:r w:rsidR="004A51CB" w:rsidRPr="0009722B">
        <w:rPr>
          <w:lang w:val="nl-BE"/>
        </w:rPr>
        <w:t xml:space="preserve"> trường đại học;</w:t>
      </w:r>
    </w:p>
    <w:p w14:paraId="4328D646" w14:textId="1FA96DC3" w:rsidR="00A03BC0" w:rsidRPr="0009722B" w:rsidRDefault="00032ACF" w:rsidP="005C2C42">
      <w:pPr>
        <w:spacing w:line="360" w:lineRule="exact"/>
        <w:rPr>
          <w:lang w:val="nl-BE"/>
        </w:rPr>
      </w:pPr>
      <w:r w:rsidRPr="0009722B">
        <w:rPr>
          <w:lang w:val="nl-BE"/>
        </w:rPr>
        <w:t xml:space="preserve">- </w:t>
      </w:r>
      <w:r w:rsidR="009E494A" w:rsidRPr="0009722B">
        <w:rPr>
          <w:lang w:val="nl-BE"/>
        </w:rPr>
        <w:t>Các dự án thuộc lĩnh vực</w:t>
      </w:r>
      <w:r w:rsidR="005C2C42" w:rsidRPr="0009722B">
        <w:rPr>
          <w:lang w:val="nl-BE"/>
        </w:rPr>
        <w:t xml:space="preserve"> </w:t>
      </w:r>
      <w:r w:rsidR="00A03BC0" w:rsidRPr="0009722B">
        <w:rPr>
          <w:lang w:val="nl-BE"/>
        </w:rPr>
        <w:t>giáo dục nghề nghiệp</w:t>
      </w:r>
      <w:r w:rsidR="009E494A" w:rsidRPr="0009722B">
        <w:rPr>
          <w:lang w:val="nl-BE"/>
        </w:rPr>
        <w:t>, gồm</w:t>
      </w:r>
      <w:r w:rsidR="00A03BC0" w:rsidRPr="0009722B">
        <w:rPr>
          <w:lang w:val="nl-BE"/>
        </w:rPr>
        <w:t xml:space="preserve">: </w:t>
      </w:r>
      <w:r w:rsidR="00390902">
        <w:rPr>
          <w:lang w:val="nl-BE"/>
        </w:rPr>
        <w:t>t</w:t>
      </w:r>
      <w:r w:rsidR="00A03BC0" w:rsidRPr="0009722B">
        <w:rPr>
          <w:lang w:val="nl-BE"/>
        </w:rPr>
        <w:t>rường cao đẳng</w:t>
      </w:r>
      <w:r w:rsidR="00390902">
        <w:rPr>
          <w:lang w:val="nl-BE"/>
        </w:rPr>
        <w:t>;</w:t>
      </w:r>
      <w:r w:rsidR="00A03BC0" w:rsidRPr="0009722B">
        <w:rPr>
          <w:lang w:val="nl-BE"/>
        </w:rPr>
        <w:t xml:space="preserve"> </w:t>
      </w:r>
      <w:r w:rsidR="0073437C" w:rsidRPr="008C026E">
        <w:rPr>
          <w:lang w:val="nl-BE"/>
        </w:rPr>
        <w:t>trường</w:t>
      </w:r>
      <w:r w:rsidR="0073437C" w:rsidRPr="0009722B">
        <w:rPr>
          <w:lang w:val="nl-BE"/>
        </w:rPr>
        <w:t xml:space="preserve"> </w:t>
      </w:r>
      <w:r w:rsidR="00A03BC0" w:rsidRPr="0009722B">
        <w:rPr>
          <w:lang w:val="nl-BE"/>
        </w:rPr>
        <w:t>trung cấp</w:t>
      </w:r>
      <w:r w:rsidR="00390902">
        <w:rPr>
          <w:lang w:val="nl-BE"/>
        </w:rPr>
        <w:t>;</w:t>
      </w:r>
      <w:r w:rsidR="00A03BC0" w:rsidRPr="0009722B">
        <w:rPr>
          <w:lang w:val="nl-BE"/>
        </w:rPr>
        <w:t xml:space="preserve"> trung tâm giáo dục nghề nghiệp hoạt động theo Luật giáo dục nghề nghiệp</w:t>
      </w:r>
      <w:r w:rsidR="009E494A" w:rsidRPr="0009722B">
        <w:rPr>
          <w:lang w:val="nl-BE"/>
        </w:rPr>
        <w:t>;</w:t>
      </w:r>
    </w:p>
    <w:p w14:paraId="1B64CBE0" w14:textId="6D93F492" w:rsidR="00A03BC0" w:rsidRPr="0009722B" w:rsidRDefault="005C2C42" w:rsidP="00A03BC0">
      <w:pPr>
        <w:spacing w:line="360" w:lineRule="exact"/>
        <w:rPr>
          <w:lang w:val="nl-BE"/>
        </w:rPr>
      </w:pPr>
      <w:r w:rsidRPr="0009722B">
        <w:rPr>
          <w:lang w:val="nl-BE"/>
        </w:rPr>
        <w:t xml:space="preserve">- </w:t>
      </w:r>
      <w:r w:rsidR="009E494A" w:rsidRPr="0009722B">
        <w:rPr>
          <w:lang w:val="nl-BE"/>
        </w:rPr>
        <w:t>Các dự án thuộc lĩnh vực</w:t>
      </w:r>
      <w:r w:rsidR="00A03BC0" w:rsidRPr="0009722B">
        <w:rPr>
          <w:lang w:val="nl-BE"/>
        </w:rPr>
        <w:t xml:space="preserve"> y tế</w:t>
      </w:r>
      <w:r w:rsidR="004A51CB" w:rsidRPr="0009722B">
        <w:rPr>
          <w:lang w:val="nl-BE"/>
        </w:rPr>
        <w:t xml:space="preserve">, gồm: </w:t>
      </w:r>
      <w:r w:rsidR="00390902">
        <w:rPr>
          <w:lang w:val="nl-BE"/>
        </w:rPr>
        <w:t>b</w:t>
      </w:r>
      <w:r w:rsidR="004A51CB" w:rsidRPr="0009722B">
        <w:rPr>
          <w:lang w:val="nl-BE"/>
        </w:rPr>
        <w:t xml:space="preserve">ệnh viện đa khoa từ 100 giường bệnh trở lên; </w:t>
      </w:r>
      <w:r w:rsidR="00390902">
        <w:rPr>
          <w:lang w:val="nl-BE"/>
        </w:rPr>
        <w:t>b</w:t>
      </w:r>
      <w:r w:rsidR="004A51CB" w:rsidRPr="0009722B">
        <w:rPr>
          <w:lang w:val="nl-BE"/>
        </w:rPr>
        <w:t>ệnh viện chuyên khoa từ 50 giường bệnh trở lên;</w:t>
      </w:r>
      <w:r w:rsidR="00625CD2">
        <w:rPr>
          <w:lang w:val="nl-BE"/>
        </w:rPr>
        <w:t xml:space="preserve"> </w:t>
      </w:r>
      <w:r w:rsidR="00390902">
        <w:rPr>
          <w:color w:val="FF0000"/>
          <w:lang w:val="nl-BE"/>
        </w:rPr>
        <w:t>c</w:t>
      </w:r>
      <w:r w:rsidR="00625CD2" w:rsidRPr="008C026E">
        <w:rPr>
          <w:color w:val="FF0000"/>
          <w:lang w:val="nl-BE"/>
        </w:rPr>
        <w:t>ơ sở chăm sóc người cao tuổi;</w:t>
      </w:r>
    </w:p>
    <w:p w14:paraId="7AB06711" w14:textId="723D46E0" w:rsidR="00A03BC0" w:rsidRPr="00457AA7" w:rsidRDefault="005C2C42" w:rsidP="00A03BC0">
      <w:pPr>
        <w:spacing w:line="360" w:lineRule="exact"/>
        <w:rPr>
          <w:lang w:val="nl-BE"/>
        </w:rPr>
      </w:pPr>
      <w:r w:rsidRPr="00457AA7">
        <w:rPr>
          <w:lang w:val="nl-BE"/>
        </w:rPr>
        <w:t xml:space="preserve">- </w:t>
      </w:r>
      <w:r w:rsidR="005B71DF" w:rsidRPr="00457AA7">
        <w:rPr>
          <w:lang w:val="nl-BE"/>
        </w:rPr>
        <w:t>Các dự án thuộc lĩnh vực</w:t>
      </w:r>
      <w:r w:rsidR="00A03BC0" w:rsidRPr="00457AA7">
        <w:rPr>
          <w:lang w:val="nl-BE"/>
        </w:rPr>
        <w:t xml:space="preserve"> văn hóa</w:t>
      </w:r>
      <w:r w:rsidR="005B71DF" w:rsidRPr="00457AA7">
        <w:rPr>
          <w:lang w:val="nl-BE"/>
        </w:rPr>
        <w:t>, gồm</w:t>
      </w:r>
      <w:r w:rsidR="00A03BC0" w:rsidRPr="00457AA7">
        <w:rPr>
          <w:lang w:val="nl-BE"/>
        </w:rPr>
        <w:t xml:space="preserve">: </w:t>
      </w:r>
      <w:r w:rsidR="00390902">
        <w:rPr>
          <w:lang w:val="nl-BE"/>
        </w:rPr>
        <w:t>b</w:t>
      </w:r>
      <w:r w:rsidR="00A03BC0" w:rsidRPr="00457AA7">
        <w:rPr>
          <w:lang w:val="nl-BE"/>
        </w:rPr>
        <w:t>ảo tàng tư nhân; cơ sở bảo tồn và hành nghề truyền thống; khu văn hóa đa năng ngoài công lập; thư viện tư nhân phục vụ cộng đồng</w:t>
      </w:r>
      <w:r w:rsidR="005B71DF" w:rsidRPr="00457AA7">
        <w:rPr>
          <w:lang w:val="nl-BE"/>
        </w:rPr>
        <w:t>;</w:t>
      </w:r>
    </w:p>
    <w:p w14:paraId="5D6D406E" w14:textId="0A24A78F" w:rsidR="00A03BC0" w:rsidRPr="00457AA7" w:rsidRDefault="005C2C42" w:rsidP="00A03BC0">
      <w:pPr>
        <w:spacing w:line="360" w:lineRule="exact"/>
        <w:rPr>
          <w:lang w:val="nl-BE"/>
        </w:rPr>
      </w:pPr>
      <w:r w:rsidRPr="00457AA7">
        <w:rPr>
          <w:lang w:val="nl-BE"/>
        </w:rPr>
        <w:t xml:space="preserve">- </w:t>
      </w:r>
      <w:r w:rsidR="005B71DF" w:rsidRPr="00457AA7">
        <w:rPr>
          <w:lang w:val="nl-BE"/>
        </w:rPr>
        <w:t>Các dự án thuộc lĩnh vực</w:t>
      </w:r>
      <w:r w:rsidR="00A03BC0" w:rsidRPr="00457AA7">
        <w:rPr>
          <w:lang w:val="nl-BE"/>
        </w:rPr>
        <w:t xml:space="preserve"> thể thao</w:t>
      </w:r>
      <w:r w:rsidR="005B71DF" w:rsidRPr="00457AA7">
        <w:rPr>
          <w:lang w:val="nl-BE"/>
        </w:rPr>
        <w:t>, gồm</w:t>
      </w:r>
      <w:r w:rsidR="00A03BC0" w:rsidRPr="00457AA7">
        <w:rPr>
          <w:lang w:val="nl-BE"/>
        </w:rPr>
        <w:t xml:space="preserve">: </w:t>
      </w:r>
      <w:r w:rsidR="00390902">
        <w:rPr>
          <w:lang w:val="nl-BE"/>
        </w:rPr>
        <w:t>c</w:t>
      </w:r>
      <w:r w:rsidR="00A03BC0" w:rsidRPr="00457AA7">
        <w:rPr>
          <w:lang w:val="nl-BE"/>
        </w:rPr>
        <w:t>ơ sở đào tạo, huấn luyện vận động viên thể thao năng khiếu và thành tích cao; cơ sở lưu trú, ký túc xá của vận động viên thể thao</w:t>
      </w:r>
      <w:r w:rsidR="005B71DF" w:rsidRPr="00457AA7">
        <w:rPr>
          <w:lang w:val="nl-BE"/>
        </w:rPr>
        <w:t>;</w:t>
      </w:r>
    </w:p>
    <w:p w14:paraId="682A343C" w14:textId="6F90EBF4" w:rsidR="00A03BC0" w:rsidRPr="00457AA7" w:rsidRDefault="005C2C42" w:rsidP="00A03BC0">
      <w:pPr>
        <w:spacing w:line="360" w:lineRule="exact"/>
        <w:rPr>
          <w:lang w:val="nl-BE"/>
        </w:rPr>
      </w:pPr>
      <w:r w:rsidRPr="00457AA7">
        <w:rPr>
          <w:lang w:val="nl-BE"/>
        </w:rPr>
        <w:t xml:space="preserve">- </w:t>
      </w:r>
      <w:r w:rsidR="005B71DF" w:rsidRPr="00457AA7">
        <w:rPr>
          <w:lang w:val="nl-BE"/>
        </w:rPr>
        <w:t>Các dự án thuộc lĩnh vực</w:t>
      </w:r>
      <w:r w:rsidRPr="00457AA7">
        <w:rPr>
          <w:lang w:val="nl-BE"/>
        </w:rPr>
        <w:t xml:space="preserve"> môi trường</w:t>
      </w:r>
      <w:r w:rsidR="005B71DF" w:rsidRPr="00457AA7">
        <w:rPr>
          <w:lang w:val="nl-BE"/>
        </w:rPr>
        <w:t>.</w:t>
      </w:r>
    </w:p>
    <w:p w14:paraId="064BFD7E" w14:textId="724AD1E1" w:rsidR="0015283C" w:rsidRPr="00457AA7" w:rsidRDefault="0015283C" w:rsidP="00032871">
      <w:pPr>
        <w:spacing w:line="360" w:lineRule="exact"/>
        <w:rPr>
          <w:lang w:val="nl-BE"/>
        </w:rPr>
      </w:pPr>
      <w:r w:rsidRPr="00457AA7">
        <w:rPr>
          <w:lang w:val="nl-BE"/>
        </w:rPr>
        <w:t xml:space="preserve">2. Miễn tiền thuê đất cho 50% thời gian thuê </w:t>
      </w:r>
      <w:r w:rsidR="00625CD2" w:rsidRPr="008C026E">
        <w:rPr>
          <w:color w:val="FF0000"/>
          <w:lang w:val="nl-BE"/>
        </w:rPr>
        <w:t>(nhưng không quá 25 năm)</w:t>
      </w:r>
      <w:r w:rsidR="00625CD2">
        <w:rPr>
          <w:lang w:val="nl-BE"/>
        </w:rPr>
        <w:t xml:space="preserve"> </w:t>
      </w:r>
      <w:r w:rsidRPr="00457AA7">
        <w:rPr>
          <w:lang w:val="nl-BE"/>
        </w:rPr>
        <w:t>kể từ ngày có quyết định cho thuê đất đối với các dự án xã hội hóa</w:t>
      </w:r>
      <w:r w:rsidR="000B73BC" w:rsidRPr="00457AA7">
        <w:rPr>
          <w:lang w:val="nl-BE"/>
        </w:rPr>
        <w:t xml:space="preserve"> còn lại ngoài c</w:t>
      </w:r>
      <w:r w:rsidRPr="00457AA7">
        <w:rPr>
          <w:lang w:val="nl-BE"/>
        </w:rPr>
        <w:t>ác dự án quy định tại khoản 1 Điều này tại địa bàn thành phố Đồng Hới.</w:t>
      </w:r>
    </w:p>
    <w:p w14:paraId="2D07CDA7" w14:textId="3B6297C1" w:rsidR="0015283C" w:rsidRPr="00457AA7" w:rsidRDefault="0015283C" w:rsidP="00032871">
      <w:pPr>
        <w:spacing w:line="360" w:lineRule="exact"/>
        <w:rPr>
          <w:lang w:val="nl-BE"/>
        </w:rPr>
      </w:pPr>
      <w:r w:rsidRPr="00457AA7">
        <w:rPr>
          <w:lang w:val="nl-BE"/>
        </w:rPr>
        <w:t xml:space="preserve">3. Miễn tiền thuê đất cho 80% thời gian thuê </w:t>
      </w:r>
      <w:r w:rsidR="00625CD2" w:rsidRPr="008C026E">
        <w:rPr>
          <w:color w:val="FF0000"/>
          <w:lang w:val="nl-BE"/>
        </w:rPr>
        <w:t>(nhưng không quá 40 năm)</w:t>
      </w:r>
      <w:r w:rsidR="00625CD2">
        <w:rPr>
          <w:lang w:val="nl-BE"/>
        </w:rPr>
        <w:t xml:space="preserve"> </w:t>
      </w:r>
      <w:r w:rsidRPr="00457AA7">
        <w:rPr>
          <w:lang w:val="nl-BE"/>
        </w:rPr>
        <w:t xml:space="preserve">kể từ ngày có quyết định cho thuê đất đối với các dự án xã hội hóa </w:t>
      </w:r>
      <w:r w:rsidR="000B73BC" w:rsidRPr="00457AA7">
        <w:rPr>
          <w:lang w:val="nl-BE"/>
        </w:rPr>
        <w:t>còn lại ngoài các dự án quy định tại khoản 1 Điều này</w:t>
      </w:r>
      <w:r w:rsidRPr="00457AA7">
        <w:rPr>
          <w:lang w:val="nl-BE"/>
        </w:rPr>
        <w:t xml:space="preserve"> tại địa bàn các phường thuộc thị xã Ba Đồn.</w:t>
      </w:r>
    </w:p>
    <w:p w14:paraId="00500732" w14:textId="76B80E53" w:rsidR="00F053F3" w:rsidRPr="00457AA7" w:rsidRDefault="00F053F3" w:rsidP="00032871">
      <w:pPr>
        <w:spacing w:line="360" w:lineRule="exact"/>
        <w:rPr>
          <w:b/>
          <w:bCs/>
          <w:lang w:val="nl-BE"/>
        </w:rPr>
      </w:pPr>
      <w:bookmarkStart w:id="11" w:name="_Hlk181104835"/>
      <w:bookmarkEnd w:id="8"/>
      <w:bookmarkEnd w:id="9"/>
      <w:bookmarkEnd w:id="10"/>
      <w:r w:rsidRPr="00457AA7">
        <w:rPr>
          <w:b/>
          <w:bCs/>
          <w:lang w:val="nl-BE"/>
        </w:rPr>
        <w:t xml:space="preserve">Điều </w:t>
      </w:r>
      <w:r w:rsidR="00546DC9" w:rsidRPr="00457AA7">
        <w:rPr>
          <w:b/>
          <w:bCs/>
          <w:lang w:val="nl-BE"/>
        </w:rPr>
        <w:t>5</w:t>
      </w:r>
      <w:r w:rsidRPr="00457AA7">
        <w:rPr>
          <w:b/>
          <w:bCs/>
          <w:lang w:val="nl-BE"/>
        </w:rPr>
        <w:t>. Quy định chuyển tiếp</w:t>
      </w:r>
    </w:p>
    <w:bookmarkEnd w:id="11"/>
    <w:p w14:paraId="3EF8BE14" w14:textId="6C2764C7" w:rsidR="00F053F3" w:rsidRPr="00457AA7" w:rsidRDefault="00F053F3" w:rsidP="00546DC9">
      <w:pPr>
        <w:spacing w:line="360" w:lineRule="exact"/>
        <w:rPr>
          <w:lang w:val="nl-BE"/>
        </w:rPr>
      </w:pPr>
      <w:r w:rsidRPr="00457AA7">
        <w:rPr>
          <w:lang w:val="nl-BE"/>
        </w:rPr>
        <w:t>Trường hợp dự án đang được hưởng chính sách ưu đãi</w:t>
      </w:r>
      <w:r w:rsidR="002669CB" w:rsidRPr="00457AA7">
        <w:rPr>
          <w:lang w:val="nl-BE"/>
        </w:rPr>
        <w:t xml:space="preserve"> tương ứng đã được quy định</w:t>
      </w:r>
      <w:r w:rsidRPr="00457AA7">
        <w:rPr>
          <w:lang w:val="nl-BE"/>
        </w:rPr>
        <w:t xml:space="preserve"> trước thời điểm Nghị quyết này có hiệu lực</w:t>
      </w:r>
      <w:r w:rsidR="002669CB" w:rsidRPr="00457AA7">
        <w:rPr>
          <w:lang w:val="nl-BE"/>
        </w:rPr>
        <w:t xml:space="preserve"> thi hành</w:t>
      </w:r>
      <w:r w:rsidRPr="00457AA7">
        <w:rPr>
          <w:lang w:val="nl-BE"/>
        </w:rPr>
        <w:t xml:space="preserve"> thì tiếp tục được áp dụng chính sách ưu đãi </w:t>
      </w:r>
      <w:r w:rsidR="00546DC9" w:rsidRPr="00457AA7">
        <w:rPr>
          <w:lang w:val="nl-BE"/>
        </w:rPr>
        <w:t xml:space="preserve">đó </w:t>
      </w:r>
      <w:r w:rsidRPr="00457AA7">
        <w:rPr>
          <w:lang w:val="nl-BE"/>
        </w:rPr>
        <w:t xml:space="preserve">cho thời gian </w:t>
      </w:r>
      <w:r w:rsidR="000D2B16" w:rsidRPr="00457AA7">
        <w:rPr>
          <w:lang w:val="nl-BE"/>
        </w:rPr>
        <w:t xml:space="preserve">được hưởng </w:t>
      </w:r>
      <w:r w:rsidRPr="00457AA7">
        <w:rPr>
          <w:lang w:val="nl-BE"/>
        </w:rPr>
        <w:t xml:space="preserve">ưu đãi còn lại của </w:t>
      </w:r>
      <w:r w:rsidR="000B73BC" w:rsidRPr="00457AA7">
        <w:rPr>
          <w:lang w:val="nl-BE"/>
        </w:rPr>
        <w:t>d</w:t>
      </w:r>
      <w:r w:rsidRPr="00457AA7">
        <w:rPr>
          <w:lang w:val="nl-BE"/>
        </w:rPr>
        <w:t>ự án.</w:t>
      </w:r>
    </w:p>
    <w:p w14:paraId="281D3F14" w14:textId="412AECE9" w:rsidR="000D2B16" w:rsidRPr="00457AA7" w:rsidRDefault="000D2B16" w:rsidP="00032871">
      <w:pPr>
        <w:spacing w:line="360" w:lineRule="exact"/>
        <w:rPr>
          <w:b/>
          <w:bCs/>
          <w:lang w:val="nl-BE"/>
        </w:rPr>
      </w:pPr>
      <w:bookmarkStart w:id="12" w:name="_Hlk181104827"/>
      <w:r w:rsidRPr="00457AA7">
        <w:rPr>
          <w:b/>
          <w:bCs/>
          <w:lang w:val="nl-BE"/>
        </w:rPr>
        <w:t xml:space="preserve">Điều </w:t>
      </w:r>
      <w:r w:rsidR="00546DC9" w:rsidRPr="00457AA7">
        <w:rPr>
          <w:b/>
          <w:bCs/>
          <w:lang w:val="nl-BE"/>
        </w:rPr>
        <w:t>6</w:t>
      </w:r>
      <w:r w:rsidRPr="00457AA7">
        <w:rPr>
          <w:b/>
          <w:bCs/>
          <w:lang w:val="nl-BE"/>
        </w:rPr>
        <w:t>. Tổ chức thực hiện</w:t>
      </w:r>
    </w:p>
    <w:bookmarkEnd w:id="12"/>
    <w:p w14:paraId="47703EF3" w14:textId="712B616A" w:rsidR="000D2B16" w:rsidRPr="00457AA7" w:rsidRDefault="0080519F" w:rsidP="00032871">
      <w:pPr>
        <w:spacing w:line="360" w:lineRule="exact"/>
        <w:rPr>
          <w:lang w:val="nl-BE"/>
        </w:rPr>
      </w:pPr>
      <w:r w:rsidRPr="00457AA7">
        <w:rPr>
          <w:lang w:val="nl-BE"/>
        </w:rPr>
        <w:t>Hội đồng nhân dân tỉnh g</w:t>
      </w:r>
      <w:r w:rsidR="000D2B16" w:rsidRPr="00457AA7">
        <w:rPr>
          <w:lang w:val="nl-BE"/>
        </w:rPr>
        <w:t>iao Ủy ban nhân dân tỉnh tổ chức thực hiện Nghị quyết này</w:t>
      </w:r>
      <w:r w:rsidR="00585A43" w:rsidRPr="00457AA7">
        <w:rPr>
          <w:lang w:val="nl-BE"/>
        </w:rPr>
        <w:t xml:space="preserve"> theo đúng quy định của pháp luật</w:t>
      </w:r>
      <w:r w:rsidR="009A0003" w:rsidRPr="00457AA7">
        <w:rPr>
          <w:lang w:val="nl-BE"/>
        </w:rPr>
        <w:t>;</w:t>
      </w:r>
      <w:r w:rsidR="000D2B16" w:rsidRPr="00457AA7">
        <w:rPr>
          <w:lang w:val="nl-BE"/>
        </w:rPr>
        <w:t xml:space="preserve"> </w:t>
      </w:r>
      <w:r w:rsidR="002669CB" w:rsidRPr="00457AA7">
        <w:rPr>
          <w:lang w:val="nl-BE"/>
        </w:rPr>
        <w:t>g</w:t>
      </w:r>
      <w:r w:rsidR="00546DC9" w:rsidRPr="00457AA7">
        <w:rPr>
          <w:lang w:val="nl-BE"/>
        </w:rPr>
        <w:t xml:space="preserve">iao </w:t>
      </w:r>
      <w:r w:rsidR="000D2B16" w:rsidRPr="00457AA7">
        <w:rPr>
          <w:lang w:val="nl-BE"/>
        </w:rPr>
        <w:t xml:space="preserve">Thường trực Hội đồng nhân dân tỉnh, các Ban </w:t>
      </w:r>
      <w:r w:rsidR="00585A43" w:rsidRPr="00457AA7">
        <w:rPr>
          <w:lang w:val="nl-BE"/>
        </w:rPr>
        <w:t xml:space="preserve">của </w:t>
      </w:r>
      <w:r w:rsidR="000D2B16" w:rsidRPr="00457AA7">
        <w:rPr>
          <w:lang w:val="nl-BE"/>
        </w:rPr>
        <w:t xml:space="preserve">Hội đồng nhân dân tỉnh, các </w:t>
      </w:r>
      <w:r w:rsidR="00585A43" w:rsidRPr="00457AA7">
        <w:rPr>
          <w:lang w:val="nl-BE"/>
        </w:rPr>
        <w:t>T</w:t>
      </w:r>
      <w:r w:rsidR="000D2B16" w:rsidRPr="00457AA7">
        <w:rPr>
          <w:lang w:val="nl-BE"/>
        </w:rPr>
        <w:t xml:space="preserve">ổ đại biểu Hội đồng nhân dân tỉnh và </w:t>
      </w:r>
      <w:r w:rsidR="00585A43" w:rsidRPr="00457AA7">
        <w:rPr>
          <w:lang w:val="nl-BE"/>
        </w:rPr>
        <w:t xml:space="preserve">các </w:t>
      </w:r>
      <w:r w:rsidR="000D2B16" w:rsidRPr="00457AA7">
        <w:rPr>
          <w:lang w:val="nl-BE"/>
        </w:rPr>
        <w:t xml:space="preserve">đại biểu Hội đồng nhân dân tỉnh </w:t>
      </w:r>
      <w:r w:rsidR="00585A43" w:rsidRPr="00457AA7">
        <w:rPr>
          <w:lang w:val="nl-BE"/>
        </w:rPr>
        <w:t>trong phạm vi, nhiệm vụ, quyền hạn của mình giám sát việc triển khai thực hiện Nghị quyết này</w:t>
      </w:r>
      <w:r w:rsidR="000D2B16" w:rsidRPr="00457AA7">
        <w:rPr>
          <w:lang w:val="nl-BE"/>
        </w:rPr>
        <w:t>.</w:t>
      </w:r>
    </w:p>
    <w:p w14:paraId="1BF0A595" w14:textId="70AC0EA7" w:rsidR="005B5875" w:rsidRPr="00457AA7" w:rsidRDefault="000D2B16" w:rsidP="00032871">
      <w:pPr>
        <w:spacing w:line="360" w:lineRule="exact"/>
        <w:rPr>
          <w:lang w:val="nl-BE"/>
        </w:rPr>
      </w:pPr>
      <w:r w:rsidRPr="00457AA7">
        <w:rPr>
          <w:lang w:val="nl-BE"/>
        </w:rPr>
        <w:t xml:space="preserve">Nghị quyết này đã được Hội đồng nhân dân tỉnh Quảng Bình khóa </w:t>
      </w:r>
      <w:r w:rsidR="00585A43" w:rsidRPr="00457AA7">
        <w:rPr>
          <w:lang w:val="nl-BE"/>
        </w:rPr>
        <w:t xml:space="preserve">     </w:t>
      </w:r>
      <w:r w:rsidRPr="00457AA7">
        <w:rPr>
          <w:lang w:val="nl-BE"/>
        </w:rPr>
        <w:t xml:space="preserve">, kỳ họp thứ ….. thông qua ngày …./...../2024 và có hiệu lực thi hành kể từ ngày </w:t>
      </w:r>
      <w:r w:rsidRPr="00457AA7">
        <w:rPr>
          <w:lang w:val="nl-BE"/>
        </w:rPr>
        <w:lastRenderedPageBreak/>
        <w:t>....../......./2024.</w:t>
      </w:r>
      <w:r w:rsidR="005B5875" w:rsidRPr="00457AA7">
        <w:rPr>
          <w:lang w:val="nl-BE"/>
        </w:rPr>
        <w:t xml:space="preserve"> Nghị quyết này có hiệu lực đến hết ngày </w:t>
      </w:r>
      <w:r w:rsidR="005B5875" w:rsidRPr="0009722B">
        <w:rPr>
          <w:lang w:val="nl-BE"/>
        </w:rPr>
        <w:t>31/12/203</w:t>
      </w:r>
      <w:r w:rsidR="004A51CB" w:rsidRPr="0009722B">
        <w:rPr>
          <w:lang w:val="nl-BE"/>
        </w:rPr>
        <w:t>5</w:t>
      </w:r>
      <w:r w:rsidR="005B5875" w:rsidRPr="004A51CB">
        <w:rPr>
          <w:color w:val="FF0000"/>
          <w:lang w:val="nl-BE"/>
        </w:rPr>
        <w:t xml:space="preserve"> </w:t>
      </w:r>
      <w:r w:rsidR="005B5875" w:rsidRPr="00457AA7">
        <w:rPr>
          <w:lang w:val="nl-BE"/>
        </w:rPr>
        <w:t>hoặc cho đến khi được cơ quan có thẩm quyền sửa đổi, bổ sung, thay thế hoặc bãi bỏ (tùy điều kiện nào đến trướ</w:t>
      </w:r>
      <w:r w:rsidR="00E90D5B" w:rsidRPr="00457AA7">
        <w:rPr>
          <w:lang w:val="nl-BE"/>
        </w:rPr>
        <w:t>c).</w:t>
      </w:r>
    </w:p>
    <w:tbl>
      <w:tblPr>
        <w:tblW w:w="9464" w:type="dxa"/>
        <w:tblLook w:val="0000" w:firstRow="0" w:lastRow="0" w:firstColumn="0" w:lastColumn="0" w:noHBand="0" w:noVBand="0"/>
      </w:tblPr>
      <w:tblGrid>
        <w:gridCol w:w="5637"/>
        <w:gridCol w:w="3827"/>
      </w:tblGrid>
      <w:tr w:rsidR="000D2B16" w:rsidRPr="00457AA7" w14:paraId="05C392BC" w14:textId="77777777" w:rsidTr="009E494A">
        <w:trPr>
          <w:trHeight w:val="1618"/>
        </w:trPr>
        <w:tc>
          <w:tcPr>
            <w:tcW w:w="5637" w:type="dxa"/>
          </w:tcPr>
          <w:p w14:paraId="6D70DEFB" w14:textId="77777777" w:rsidR="000D2B16" w:rsidRPr="00457AA7" w:rsidRDefault="000D2B16" w:rsidP="000D2B16">
            <w:pPr>
              <w:spacing w:before="0" w:after="0"/>
              <w:ind w:firstLine="0"/>
              <w:rPr>
                <w:rFonts w:eastAsia="Times New Roman" w:cs="Times New Roman"/>
                <w:kern w:val="0"/>
                <w:sz w:val="24"/>
                <w:szCs w:val="24"/>
                <w:lang w:val="nl-BE"/>
                <w14:ligatures w14:val="none"/>
              </w:rPr>
            </w:pPr>
            <w:r w:rsidRPr="00457AA7">
              <w:rPr>
                <w:rFonts w:eastAsia="Times New Roman" w:cs="Times New Roman"/>
                <w:b/>
                <w:i/>
                <w:iCs/>
                <w:kern w:val="0"/>
                <w:sz w:val="24"/>
                <w:szCs w:val="24"/>
                <w:lang w:val="nl-BE"/>
                <w14:ligatures w14:val="none"/>
              </w:rPr>
              <w:t>Nơi nhận</w:t>
            </w:r>
            <w:r w:rsidRPr="00457AA7">
              <w:rPr>
                <w:rFonts w:eastAsia="Times New Roman" w:cs="Times New Roman"/>
                <w:b/>
                <w:kern w:val="0"/>
                <w:sz w:val="24"/>
                <w:szCs w:val="24"/>
                <w:lang w:val="nl-BE"/>
                <w14:ligatures w14:val="none"/>
              </w:rPr>
              <w:t>:</w:t>
            </w:r>
          </w:p>
          <w:p w14:paraId="1E273A19" w14:textId="77777777" w:rsidR="000D2B16" w:rsidRPr="00457AA7" w:rsidRDefault="000D2B16" w:rsidP="000D2B16">
            <w:pPr>
              <w:spacing w:before="0" w:after="0"/>
              <w:ind w:firstLine="0"/>
              <w:rPr>
                <w:rFonts w:eastAsia="Times New Roman" w:cs="Times New Roman"/>
                <w:kern w:val="0"/>
                <w:sz w:val="22"/>
                <w:lang w:val="nl-BE"/>
                <w14:ligatures w14:val="none"/>
              </w:rPr>
            </w:pPr>
            <w:r w:rsidRPr="00457AA7">
              <w:rPr>
                <w:rFonts w:eastAsia="Times New Roman" w:cs="Times New Roman"/>
                <w:kern w:val="0"/>
                <w:sz w:val="22"/>
                <w:lang w:val="nl-BE"/>
                <w14:ligatures w14:val="none"/>
              </w:rPr>
              <w:t>- Ủy ban Thường vụ Quốc hội, Chính phủ;</w:t>
            </w:r>
          </w:p>
          <w:p w14:paraId="61EC8EBF" w14:textId="711E9474" w:rsidR="000D2B16" w:rsidRPr="00457AA7" w:rsidRDefault="000D2B16" w:rsidP="000D2B16">
            <w:pPr>
              <w:spacing w:before="0" w:after="0"/>
              <w:ind w:firstLine="0"/>
              <w:rPr>
                <w:rFonts w:eastAsia="Times New Roman" w:cs="Times New Roman"/>
                <w:kern w:val="0"/>
                <w:sz w:val="22"/>
                <w:lang w:val="nl-BE"/>
                <w14:ligatures w14:val="none"/>
              </w:rPr>
            </w:pPr>
            <w:r w:rsidRPr="00457AA7">
              <w:rPr>
                <w:rFonts w:eastAsia="Times New Roman" w:cs="Times New Roman"/>
                <w:kern w:val="0"/>
                <w:sz w:val="22"/>
                <w:lang w:val="nl-BE"/>
                <w14:ligatures w14:val="none"/>
              </w:rPr>
              <w:t xml:space="preserve">- Các Bộ: </w:t>
            </w:r>
            <w:r w:rsidR="009A0003" w:rsidRPr="00457AA7">
              <w:rPr>
                <w:rFonts w:eastAsia="Times New Roman" w:cs="Times New Roman"/>
                <w:kern w:val="0"/>
                <w:sz w:val="22"/>
                <w:lang w:val="nl-BE"/>
                <w14:ligatures w14:val="none"/>
              </w:rPr>
              <w:t xml:space="preserve">Kế hoạch và Đầu tư; </w:t>
            </w:r>
            <w:r w:rsidRPr="00457AA7">
              <w:rPr>
                <w:rFonts w:eastAsia="Times New Roman" w:cs="Times New Roman"/>
                <w:kern w:val="0"/>
                <w:sz w:val="22"/>
                <w:lang w:val="nl-BE"/>
                <w14:ligatures w14:val="none"/>
              </w:rPr>
              <w:t>Tài chính, Tài nguyên và Môi trường;</w:t>
            </w:r>
          </w:p>
          <w:p w14:paraId="4B2D2208" w14:textId="77777777" w:rsidR="000D2B16" w:rsidRPr="00457AA7" w:rsidRDefault="000D2B16" w:rsidP="000D2B16">
            <w:pPr>
              <w:tabs>
                <w:tab w:val="left" w:pos="700"/>
              </w:tabs>
              <w:spacing w:before="0" w:after="0"/>
              <w:ind w:firstLine="0"/>
              <w:rPr>
                <w:rFonts w:eastAsia="Times New Roman" w:cs="Times New Roman"/>
                <w:kern w:val="0"/>
                <w:sz w:val="22"/>
                <w:lang w:val="nl-BE"/>
                <w14:ligatures w14:val="none"/>
              </w:rPr>
            </w:pPr>
            <w:r w:rsidRPr="00457AA7">
              <w:rPr>
                <w:rFonts w:eastAsia="Times New Roman" w:cs="Times New Roman"/>
                <w:kern w:val="0"/>
                <w:sz w:val="22"/>
                <w:lang w:val="nl-BE"/>
                <w14:ligatures w14:val="none"/>
              </w:rPr>
              <w:t>- Cục kiểm tra VBQPPL - Bộ Tư pháp;</w:t>
            </w:r>
          </w:p>
          <w:p w14:paraId="466C0182" w14:textId="503B604A" w:rsidR="009A0003" w:rsidRPr="00457AA7" w:rsidRDefault="009A0003" w:rsidP="000D2B16">
            <w:pPr>
              <w:tabs>
                <w:tab w:val="left" w:pos="700"/>
              </w:tabs>
              <w:spacing w:before="0" w:after="0"/>
              <w:ind w:firstLine="0"/>
              <w:rPr>
                <w:rFonts w:eastAsia="Times New Roman" w:cs="Times New Roman"/>
                <w:kern w:val="0"/>
                <w:sz w:val="22"/>
                <w:lang w:val="nl-BE"/>
                <w14:ligatures w14:val="none"/>
              </w:rPr>
            </w:pPr>
            <w:r w:rsidRPr="00457AA7">
              <w:rPr>
                <w:rFonts w:eastAsia="Times New Roman" w:cs="Times New Roman"/>
                <w:kern w:val="0"/>
                <w:sz w:val="22"/>
                <w:lang w:val="nl-BE"/>
                <w14:ligatures w14:val="none"/>
              </w:rPr>
              <w:t>- Vụ Pháp chế - Bộ Kế hoạch và Đầu tư;</w:t>
            </w:r>
          </w:p>
          <w:p w14:paraId="1D7F7549" w14:textId="77777777" w:rsidR="000D2B16" w:rsidRPr="00457AA7" w:rsidRDefault="000D2B16" w:rsidP="000D2B16">
            <w:pPr>
              <w:spacing w:before="0" w:after="0"/>
              <w:ind w:firstLine="0"/>
              <w:rPr>
                <w:rFonts w:eastAsia="Times New Roman" w:cs="Times New Roman"/>
                <w:kern w:val="0"/>
                <w:sz w:val="22"/>
                <w14:ligatures w14:val="none"/>
              </w:rPr>
            </w:pPr>
            <w:r w:rsidRPr="00457AA7">
              <w:rPr>
                <w:rFonts w:eastAsia="Times New Roman" w:cs="Times New Roman"/>
                <w:kern w:val="0"/>
                <w:sz w:val="22"/>
                <w14:ligatures w14:val="none"/>
              </w:rPr>
              <w:t>- Ban Thường vụ Tỉnh ủy;</w:t>
            </w:r>
          </w:p>
          <w:p w14:paraId="3DC325F8" w14:textId="77777777" w:rsidR="000D2B16" w:rsidRPr="00457AA7" w:rsidRDefault="000D2B16" w:rsidP="000D2B16">
            <w:pPr>
              <w:spacing w:before="0" w:after="0"/>
              <w:ind w:firstLine="0"/>
              <w:rPr>
                <w:rFonts w:eastAsia="Times New Roman" w:cs="Times New Roman"/>
                <w:kern w:val="0"/>
                <w:sz w:val="22"/>
                <w14:ligatures w14:val="none"/>
              </w:rPr>
            </w:pPr>
            <w:r w:rsidRPr="00457AA7">
              <w:rPr>
                <w:rFonts w:eastAsia="Times New Roman" w:cs="Times New Roman"/>
                <w:kern w:val="0"/>
                <w:sz w:val="22"/>
                <w14:ligatures w14:val="none"/>
              </w:rPr>
              <w:t>- Đoàn đại biểu Quốc hội tỉnh;</w:t>
            </w:r>
          </w:p>
          <w:p w14:paraId="02947AA2" w14:textId="77777777" w:rsidR="000D2B16" w:rsidRPr="00457AA7" w:rsidRDefault="000D2B16" w:rsidP="000D2B16">
            <w:pPr>
              <w:spacing w:before="0" w:after="0"/>
              <w:ind w:firstLine="0"/>
              <w:rPr>
                <w:rFonts w:eastAsia="Times New Roman" w:cs="Times New Roman"/>
                <w:b/>
                <w:bCs/>
                <w:kern w:val="0"/>
                <w:sz w:val="22"/>
                <w14:ligatures w14:val="none"/>
              </w:rPr>
            </w:pPr>
            <w:r w:rsidRPr="00457AA7">
              <w:rPr>
                <w:rFonts w:eastAsia="Times New Roman" w:cs="Times New Roman"/>
                <w:kern w:val="0"/>
                <w:sz w:val="22"/>
                <w14:ligatures w14:val="none"/>
              </w:rPr>
              <w:t>- TT HĐND, UBND, UBMTTQVN tỉnh;</w:t>
            </w:r>
            <w:r w:rsidRPr="00457AA7">
              <w:rPr>
                <w:rFonts w:eastAsia="Times New Roman" w:cs="Times New Roman"/>
                <w:kern w:val="0"/>
                <w:sz w:val="22"/>
                <w14:ligatures w14:val="none"/>
              </w:rPr>
              <w:tab/>
            </w:r>
            <w:r w:rsidRPr="00457AA7">
              <w:rPr>
                <w:rFonts w:eastAsia="Times New Roman" w:cs="Times New Roman"/>
                <w:b/>
                <w:bCs/>
                <w:kern w:val="0"/>
                <w:sz w:val="22"/>
                <w14:ligatures w14:val="none"/>
              </w:rPr>
              <w:t xml:space="preserve"> </w:t>
            </w:r>
          </w:p>
          <w:p w14:paraId="15313CAC" w14:textId="77777777" w:rsidR="000D2B16" w:rsidRPr="00457AA7" w:rsidRDefault="000D2B16" w:rsidP="000D2B16">
            <w:pPr>
              <w:spacing w:before="0" w:after="0"/>
              <w:ind w:firstLine="0"/>
              <w:rPr>
                <w:rFonts w:eastAsia="Times New Roman" w:cs="Times New Roman"/>
                <w:bCs/>
                <w:kern w:val="0"/>
                <w:sz w:val="22"/>
                <w14:ligatures w14:val="none"/>
              </w:rPr>
            </w:pPr>
            <w:r w:rsidRPr="00457AA7">
              <w:rPr>
                <w:rFonts w:eastAsia="Times New Roman" w:cs="Times New Roman"/>
                <w:bCs/>
                <w:kern w:val="0"/>
                <w:sz w:val="22"/>
                <w14:ligatures w14:val="none"/>
              </w:rPr>
              <w:t>- Các Ban của HĐND tỉnh;</w:t>
            </w:r>
          </w:p>
          <w:p w14:paraId="6C90773C" w14:textId="01418C10" w:rsidR="009A0003" w:rsidRPr="00457AA7" w:rsidRDefault="009A0003" w:rsidP="000D2B16">
            <w:pPr>
              <w:spacing w:before="0" w:after="0"/>
              <w:ind w:firstLine="0"/>
              <w:rPr>
                <w:rFonts w:eastAsia="Times New Roman" w:cs="Times New Roman"/>
                <w:bCs/>
                <w:kern w:val="0"/>
                <w:sz w:val="22"/>
                <w14:ligatures w14:val="none"/>
              </w:rPr>
            </w:pPr>
            <w:r w:rsidRPr="00457AA7">
              <w:rPr>
                <w:rFonts w:eastAsia="Times New Roman" w:cs="Times New Roman"/>
                <w:bCs/>
                <w:kern w:val="0"/>
                <w:sz w:val="22"/>
                <w14:ligatures w14:val="none"/>
              </w:rPr>
              <w:t>- Các tổ đại biểu HĐND tỉnh;</w:t>
            </w:r>
          </w:p>
          <w:p w14:paraId="1CF13F39" w14:textId="6DEAD22D" w:rsidR="000D2B16" w:rsidRPr="00457AA7" w:rsidRDefault="000D2B16" w:rsidP="000D2B16">
            <w:pPr>
              <w:tabs>
                <w:tab w:val="left" w:pos="700"/>
              </w:tabs>
              <w:spacing w:before="0" w:after="0"/>
              <w:ind w:firstLine="0"/>
              <w:rPr>
                <w:rFonts w:eastAsia="Times New Roman" w:cs="Times New Roman"/>
                <w:kern w:val="0"/>
                <w:sz w:val="22"/>
                <w14:ligatures w14:val="none"/>
              </w:rPr>
            </w:pPr>
            <w:r w:rsidRPr="00457AA7">
              <w:rPr>
                <w:rFonts w:eastAsia="Times New Roman" w:cs="Times New Roman"/>
                <w:kern w:val="0"/>
                <w:sz w:val="22"/>
                <w14:ligatures w14:val="none"/>
              </w:rPr>
              <w:t xml:space="preserve">- Các đại biểu HĐND tỉnh khoá </w:t>
            </w:r>
            <w:r w:rsidR="00585A43" w:rsidRPr="00457AA7">
              <w:rPr>
                <w:rFonts w:eastAsia="Times New Roman" w:cs="Times New Roman"/>
                <w:kern w:val="0"/>
                <w:sz w:val="22"/>
                <w14:ligatures w14:val="none"/>
              </w:rPr>
              <w:t>…</w:t>
            </w:r>
            <w:r w:rsidRPr="00457AA7">
              <w:rPr>
                <w:rFonts w:eastAsia="Times New Roman" w:cs="Times New Roman"/>
                <w:kern w:val="0"/>
                <w:sz w:val="22"/>
                <w14:ligatures w14:val="none"/>
              </w:rPr>
              <w:t>;</w:t>
            </w:r>
            <w:r w:rsidRPr="00457AA7">
              <w:rPr>
                <w:rFonts w:eastAsia="Times New Roman" w:cs="Times New Roman"/>
                <w:kern w:val="0"/>
                <w:sz w:val="22"/>
                <w14:ligatures w14:val="none"/>
              </w:rPr>
              <w:tab/>
            </w:r>
            <w:r w:rsidRPr="00457AA7">
              <w:rPr>
                <w:rFonts w:eastAsia="Times New Roman" w:cs="Times New Roman"/>
                <w:kern w:val="0"/>
                <w:sz w:val="22"/>
                <w14:ligatures w14:val="none"/>
              </w:rPr>
              <w:tab/>
              <w:t xml:space="preserve">                      </w:t>
            </w:r>
          </w:p>
          <w:p w14:paraId="6E1322AE" w14:textId="77777777" w:rsidR="000D2B16" w:rsidRPr="00457AA7" w:rsidRDefault="000D2B16" w:rsidP="000D2B16">
            <w:pPr>
              <w:spacing w:before="0" w:after="0"/>
              <w:ind w:firstLine="0"/>
              <w:jc w:val="left"/>
              <w:rPr>
                <w:rFonts w:eastAsia="Times New Roman" w:cs="Times New Roman"/>
                <w:kern w:val="0"/>
                <w:sz w:val="22"/>
                <w14:ligatures w14:val="none"/>
              </w:rPr>
            </w:pPr>
            <w:r w:rsidRPr="00457AA7">
              <w:rPr>
                <w:rFonts w:eastAsia="Times New Roman" w:cs="Times New Roman"/>
                <w:kern w:val="0"/>
                <w:sz w:val="22"/>
                <w14:ligatures w14:val="none"/>
              </w:rPr>
              <w:t>- Văn phòng: Tỉnh ủy, ĐĐBQH&amp;HĐND tỉnh, UBND tỉnh;</w:t>
            </w:r>
            <w:r w:rsidRPr="00457AA7">
              <w:rPr>
                <w:rFonts w:eastAsia="Times New Roman" w:cs="Times New Roman"/>
                <w:b/>
                <w:bCs/>
                <w:kern w:val="0"/>
                <w:sz w:val="22"/>
                <w14:ligatures w14:val="none"/>
              </w:rPr>
              <w:t xml:space="preserve">                                </w:t>
            </w:r>
          </w:p>
          <w:p w14:paraId="6F265728" w14:textId="77777777" w:rsidR="000D2B16" w:rsidRPr="00457AA7" w:rsidRDefault="000D2B16" w:rsidP="000D2B16">
            <w:pPr>
              <w:spacing w:before="0" w:after="0"/>
              <w:ind w:left="192" w:hanging="192"/>
              <w:jc w:val="left"/>
              <w:rPr>
                <w:rFonts w:eastAsia="Times New Roman" w:cs="Times New Roman"/>
                <w:spacing w:val="-6"/>
                <w:kern w:val="0"/>
                <w:sz w:val="22"/>
                <w14:ligatures w14:val="none"/>
              </w:rPr>
            </w:pPr>
            <w:r w:rsidRPr="00457AA7">
              <w:rPr>
                <w:rFonts w:eastAsia="Times New Roman" w:cs="Times New Roman"/>
                <w:spacing w:val="-6"/>
                <w:kern w:val="0"/>
                <w:sz w:val="22"/>
                <w14:ligatures w14:val="none"/>
              </w:rPr>
              <w:t>- Các sở, ban, ngành, đoàn thể của tỉnh;</w:t>
            </w:r>
          </w:p>
          <w:p w14:paraId="37020585" w14:textId="5AE8FDBA" w:rsidR="00585A43" w:rsidRPr="00457AA7" w:rsidRDefault="000D2B16" w:rsidP="000D2B16">
            <w:pPr>
              <w:spacing w:before="0" w:after="0"/>
              <w:ind w:firstLine="0"/>
              <w:jc w:val="left"/>
              <w:rPr>
                <w:rFonts w:eastAsia="Times New Roman" w:cs="Times New Roman"/>
                <w:kern w:val="0"/>
                <w:sz w:val="22"/>
                <w14:ligatures w14:val="none"/>
              </w:rPr>
            </w:pPr>
            <w:r w:rsidRPr="00457AA7">
              <w:rPr>
                <w:rFonts w:eastAsia="Times New Roman" w:cs="Times New Roman"/>
                <w:kern w:val="0"/>
                <w:sz w:val="22"/>
                <w14:ligatures w14:val="none"/>
              </w:rPr>
              <w:t xml:space="preserve">- Thường trực HĐND, UBND, UBMTTQVN các huyện, </w:t>
            </w:r>
            <w:r w:rsidR="009E7F82" w:rsidRPr="00457AA7">
              <w:rPr>
                <w:rFonts w:eastAsia="Times New Roman" w:cs="Times New Roman"/>
                <w:kern w:val="0"/>
                <w:sz w:val="22"/>
                <w14:ligatures w14:val="none"/>
              </w:rPr>
              <w:t>thị xã, thành phố</w:t>
            </w:r>
            <w:r w:rsidRPr="00457AA7">
              <w:rPr>
                <w:rFonts w:eastAsia="Times New Roman" w:cs="Times New Roman"/>
                <w:kern w:val="0"/>
                <w:sz w:val="22"/>
                <w14:ligatures w14:val="none"/>
              </w:rPr>
              <w:t>;</w:t>
            </w:r>
          </w:p>
          <w:p w14:paraId="3FC147C3" w14:textId="77777777" w:rsidR="00585A43" w:rsidRPr="00457AA7" w:rsidRDefault="00585A43" w:rsidP="000D2B16">
            <w:pPr>
              <w:spacing w:before="0" w:after="0"/>
              <w:ind w:firstLine="0"/>
              <w:jc w:val="left"/>
              <w:rPr>
                <w:rFonts w:eastAsia="Times New Roman" w:cs="Times New Roman"/>
                <w:kern w:val="0"/>
                <w:sz w:val="22"/>
                <w14:ligatures w14:val="none"/>
              </w:rPr>
            </w:pPr>
            <w:r w:rsidRPr="00457AA7">
              <w:rPr>
                <w:rFonts w:eastAsia="Times New Roman" w:cs="Times New Roman"/>
                <w:kern w:val="0"/>
                <w:sz w:val="22"/>
                <w14:ligatures w14:val="none"/>
              </w:rPr>
              <w:t>- Báo Quảng Bình;</w:t>
            </w:r>
          </w:p>
          <w:p w14:paraId="2CEA93BE" w14:textId="04296730" w:rsidR="000D2B16" w:rsidRPr="00457AA7" w:rsidRDefault="00585A43" w:rsidP="000D2B16">
            <w:pPr>
              <w:spacing w:before="0" w:after="0"/>
              <w:ind w:firstLine="0"/>
              <w:jc w:val="left"/>
              <w:rPr>
                <w:rFonts w:eastAsia="Times New Roman" w:cs="Times New Roman"/>
                <w:kern w:val="0"/>
                <w:sz w:val="22"/>
                <w14:ligatures w14:val="none"/>
              </w:rPr>
            </w:pPr>
            <w:r w:rsidRPr="00457AA7">
              <w:rPr>
                <w:rFonts w:eastAsia="Times New Roman" w:cs="Times New Roman"/>
                <w:kern w:val="0"/>
                <w:sz w:val="22"/>
                <w14:ligatures w14:val="none"/>
              </w:rPr>
              <w:t>- Đài PT-TH QB;</w:t>
            </w:r>
          </w:p>
          <w:p w14:paraId="3E329D64" w14:textId="148A47B9" w:rsidR="000D2B16" w:rsidRPr="00457AA7" w:rsidRDefault="000D2B16" w:rsidP="000D2B16">
            <w:pPr>
              <w:spacing w:before="0" w:after="0"/>
              <w:ind w:firstLine="0"/>
              <w:rPr>
                <w:rFonts w:eastAsia="Times New Roman" w:cs="Times New Roman"/>
                <w:kern w:val="0"/>
                <w:sz w:val="22"/>
                <w14:ligatures w14:val="none"/>
              </w:rPr>
            </w:pPr>
            <w:r w:rsidRPr="00457AA7">
              <w:rPr>
                <w:rFonts w:eastAsia="Times New Roman" w:cs="Times New Roman"/>
                <w:kern w:val="0"/>
                <w:sz w:val="22"/>
                <w14:ligatures w14:val="none"/>
              </w:rPr>
              <w:t xml:space="preserve">- </w:t>
            </w:r>
            <w:r w:rsidR="00585A43" w:rsidRPr="00457AA7">
              <w:rPr>
                <w:rFonts w:eastAsia="Times New Roman" w:cs="Times New Roman"/>
                <w:kern w:val="0"/>
                <w:sz w:val="22"/>
                <w14:ligatures w14:val="none"/>
              </w:rPr>
              <w:t>Trung tâm Tin học – Công báo tỉnh;</w:t>
            </w:r>
          </w:p>
          <w:p w14:paraId="36CCD61A" w14:textId="3B979754" w:rsidR="000D2B16" w:rsidRPr="00457AA7" w:rsidRDefault="000D2B16" w:rsidP="000D2B16">
            <w:pPr>
              <w:spacing w:before="0" w:after="0"/>
              <w:ind w:firstLine="0"/>
              <w:rPr>
                <w:rFonts w:eastAsia="Times New Roman" w:cs="Times New Roman"/>
                <w:kern w:val="0"/>
                <w:sz w:val="22"/>
                <w14:ligatures w14:val="none"/>
              </w:rPr>
            </w:pPr>
            <w:r w:rsidRPr="00457AA7">
              <w:rPr>
                <w:rFonts w:eastAsia="Times New Roman" w:cs="Times New Roman"/>
                <w:kern w:val="0"/>
                <w:sz w:val="22"/>
                <w14:ligatures w14:val="none"/>
              </w:rPr>
              <w:t xml:space="preserve">- </w:t>
            </w:r>
            <w:r w:rsidR="00585A43" w:rsidRPr="00457AA7">
              <w:rPr>
                <w:rFonts w:eastAsia="Times New Roman" w:cs="Times New Roman"/>
                <w:kern w:val="0"/>
                <w:sz w:val="22"/>
                <w14:ligatures w14:val="none"/>
              </w:rPr>
              <w:t>VP: LĐ và các CV;</w:t>
            </w:r>
          </w:p>
          <w:p w14:paraId="6B3E75F0" w14:textId="7858A311" w:rsidR="000D2B16" w:rsidRPr="00457AA7" w:rsidRDefault="000D2B16" w:rsidP="000D2B16">
            <w:pPr>
              <w:tabs>
                <w:tab w:val="left" w:pos="3420"/>
              </w:tabs>
              <w:spacing w:before="0" w:after="0"/>
              <w:ind w:firstLine="0"/>
              <w:rPr>
                <w:rFonts w:eastAsia="Times New Roman" w:cs="Times New Roman"/>
                <w:kern w:val="0"/>
                <w:sz w:val="24"/>
                <w:szCs w:val="24"/>
                <w14:ligatures w14:val="none"/>
              </w:rPr>
            </w:pPr>
            <w:r w:rsidRPr="00457AA7">
              <w:rPr>
                <w:rFonts w:eastAsia="Times New Roman" w:cs="Times New Roman"/>
                <w:kern w:val="0"/>
                <w:sz w:val="22"/>
                <w14:ligatures w14:val="none"/>
              </w:rPr>
              <w:t>- Lưu: VT</w:t>
            </w:r>
            <w:r w:rsidR="00585A43" w:rsidRPr="00457AA7">
              <w:rPr>
                <w:rFonts w:eastAsia="Times New Roman" w:cs="Times New Roman"/>
                <w:kern w:val="0"/>
                <w:sz w:val="22"/>
                <w14:ligatures w14:val="none"/>
              </w:rPr>
              <w:t>, LT.</w:t>
            </w:r>
          </w:p>
        </w:tc>
        <w:tc>
          <w:tcPr>
            <w:tcW w:w="3827" w:type="dxa"/>
          </w:tcPr>
          <w:p w14:paraId="563F77DD" w14:textId="77777777" w:rsidR="000D2B16" w:rsidRPr="00457AA7" w:rsidRDefault="000D2B16" w:rsidP="000D2B16">
            <w:pPr>
              <w:spacing w:before="0" w:after="0"/>
              <w:ind w:firstLine="0"/>
              <w:jc w:val="center"/>
              <w:rPr>
                <w:rFonts w:eastAsia="Times New Roman" w:cs="Times New Roman"/>
                <w:b/>
                <w:kern w:val="0"/>
                <w:szCs w:val="28"/>
                <w14:ligatures w14:val="none"/>
              </w:rPr>
            </w:pPr>
            <w:r w:rsidRPr="00457AA7">
              <w:rPr>
                <w:rFonts w:eastAsia="Times New Roman" w:cs="Times New Roman"/>
                <w:b/>
                <w:kern w:val="0"/>
                <w:szCs w:val="28"/>
                <w14:ligatures w14:val="none"/>
              </w:rPr>
              <w:t>CHỦ TỊCH</w:t>
            </w:r>
          </w:p>
          <w:p w14:paraId="5BE646E7" w14:textId="77777777" w:rsidR="000D2B16" w:rsidRPr="00457AA7" w:rsidRDefault="000D2B16" w:rsidP="000D2B16">
            <w:pPr>
              <w:spacing w:before="0" w:after="0"/>
              <w:ind w:firstLine="0"/>
              <w:jc w:val="center"/>
              <w:rPr>
                <w:rFonts w:eastAsia="Times New Roman" w:cs="Times New Roman"/>
                <w:b/>
                <w:kern w:val="0"/>
                <w:szCs w:val="28"/>
                <w14:ligatures w14:val="none"/>
              </w:rPr>
            </w:pPr>
          </w:p>
          <w:p w14:paraId="2C3B0228" w14:textId="77777777" w:rsidR="000D2B16" w:rsidRPr="00457AA7" w:rsidRDefault="000D2B16" w:rsidP="000D2B16">
            <w:pPr>
              <w:spacing w:before="0" w:after="0"/>
              <w:ind w:firstLine="0"/>
              <w:jc w:val="center"/>
              <w:rPr>
                <w:rFonts w:eastAsia="Times New Roman" w:cs="Times New Roman"/>
                <w:b/>
                <w:kern w:val="0"/>
                <w:szCs w:val="28"/>
                <w14:ligatures w14:val="none"/>
              </w:rPr>
            </w:pPr>
          </w:p>
          <w:p w14:paraId="6ECE8422" w14:textId="77777777" w:rsidR="000D2B16" w:rsidRPr="00457AA7" w:rsidRDefault="000D2B16" w:rsidP="000D2B16">
            <w:pPr>
              <w:spacing w:before="0" w:after="0"/>
              <w:ind w:firstLine="0"/>
              <w:jc w:val="center"/>
              <w:rPr>
                <w:rFonts w:eastAsia="Times New Roman" w:cs="Times New Roman"/>
                <w:b/>
                <w:kern w:val="0"/>
                <w:szCs w:val="28"/>
                <w14:ligatures w14:val="none"/>
              </w:rPr>
            </w:pPr>
          </w:p>
          <w:p w14:paraId="03AFF0C2" w14:textId="77777777" w:rsidR="000D2B16" w:rsidRPr="00457AA7" w:rsidRDefault="000D2B16" w:rsidP="000D2B16">
            <w:pPr>
              <w:spacing w:before="0" w:after="0"/>
              <w:ind w:firstLine="0"/>
              <w:jc w:val="left"/>
              <w:rPr>
                <w:rFonts w:eastAsia="Times New Roman" w:cs="Times New Roman"/>
                <w:b/>
                <w:kern w:val="0"/>
                <w:szCs w:val="28"/>
                <w14:ligatures w14:val="none"/>
              </w:rPr>
            </w:pPr>
          </w:p>
          <w:p w14:paraId="0FB4053E" w14:textId="77777777" w:rsidR="000D2B16" w:rsidRPr="00457AA7" w:rsidRDefault="000D2B16" w:rsidP="000D2B16">
            <w:pPr>
              <w:spacing w:before="0" w:after="0"/>
              <w:ind w:firstLine="0"/>
              <w:jc w:val="left"/>
              <w:rPr>
                <w:rFonts w:eastAsia="Times New Roman" w:cs="Times New Roman"/>
                <w:b/>
                <w:kern w:val="0"/>
                <w:szCs w:val="28"/>
                <w14:ligatures w14:val="none"/>
              </w:rPr>
            </w:pPr>
          </w:p>
          <w:p w14:paraId="0839C8EF" w14:textId="77777777" w:rsidR="000D2B16" w:rsidRPr="00457AA7" w:rsidRDefault="000D2B16" w:rsidP="000D2B16">
            <w:pPr>
              <w:spacing w:before="0" w:after="0"/>
              <w:ind w:firstLine="0"/>
              <w:jc w:val="center"/>
              <w:rPr>
                <w:rFonts w:eastAsia="Times New Roman" w:cs="Times New Roman"/>
                <w:b/>
                <w:kern w:val="0"/>
                <w:szCs w:val="28"/>
                <w14:ligatures w14:val="none"/>
              </w:rPr>
            </w:pPr>
          </w:p>
          <w:p w14:paraId="2BDE2F26" w14:textId="77777777" w:rsidR="000D2B16" w:rsidRPr="00457AA7" w:rsidRDefault="000D2B16" w:rsidP="000D2B16">
            <w:pPr>
              <w:spacing w:before="0" w:after="0"/>
              <w:ind w:firstLine="0"/>
              <w:jc w:val="center"/>
              <w:rPr>
                <w:rFonts w:eastAsia="Times New Roman" w:cs="Times New Roman"/>
                <w:b/>
                <w:kern w:val="0"/>
                <w:sz w:val="26"/>
                <w:szCs w:val="26"/>
                <w14:ligatures w14:val="none"/>
              </w:rPr>
            </w:pPr>
          </w:p>
        </w:tc>
      </w:tr>
    </w:tbl>
    <w:p w14:paraId="287B3E83" w14:textId="77777777" w:rsidR="0033515B" w:rsidRPr="00457AA7" w:rsidRDefault="0033515B" w:rsidP="00A03BC0">
      <w:pPr>
        <w:ind w:firstLine="0"/>
        <w:jc w:val="center"/>
      </w:pPr>
    </w:p>
    <w:sectPr w:rsidR="0033515B" w:rsidRPr="00457AA7" w:rsidSect="00585A43">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F44F8" w14:textId="77777777" w:rsidR="00E82CB4" w:rsidRDefault="00E82CB4" w:rsidP="00585A43">
      <w:pPr>
        <w:spacing w:before="0" w:after="0"/>
      </w:pPr>
      <w:r>
        <w:separator/>
      </w:r>
    </w:p>
  </w:endnote>
  <w:endnote w:type="continuationSeparator" w:id="0">
    <w:p w14:paraId="64F66003" w14:textId="77777777" w:rsidR="00E82CB4" w:rsidRDefault="00E82CB4" w:rsidP="00585A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2C087" w14:textId="77777777" w:rsidR="00E82CB4" w:rsidRDefault="00E82CB4" w:rsidP="00585A43">
      <w:pPr>
        <w:spacing w:before="0" w:after="0"/>
      </w:pPr>
      <w:r>
        <w:separator/>
      </w:r>
    </w:p>
  </w:footnote>
  <w:footnote w:type="continuationSeparator" w:id="0">
    <w:p w14:paraId="66E8D1C6" w14:textId="77777777" w:rsidR="00E82CB4" w:rsidRDefault="00E82CB4" w:rsidP="00585A4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710923450"/>
      <w:docPartObj>
        <w:docPartGallery w:val="Page Numbers (Top of Page)"/>
        <w:docPartUnique/>
      </w:docPartObj>
    </w:sdtPr>
    <w:sdtEndPr>
      <w:rPr>
        <w:noProof/>
      </w:rPr>
    </w:sdtEndPr>
    <w:sdtContent>
      <w:p w14:paraId="737D66CD" w14:textId="53B125DE" w:rsidR="009E494A" w:rsidRDefault="009E494A">
        <w:pPr>
          <w:pStyle w:val="Header"/>
          <w:jc w:val="center"/>
        </w:pPr>
        <w:r>
          <w:rPr>
            <w:noProof w:val="0"/>
          </w:rPr>
          <w:fldChar w:fldCharType="begin"/>
        </w:r>
        <w:r>
          <w:instrText xml:space="preserve"> PAGE   \* MERGEFORMAT </w:instrText>
        </w:r>
        <w:r>
          <w:rPr>
            <w:noProof w:val="0"/>
          </w:rPr>
          <w:fldChar w:fldCharType="separate"/>
        </w:r>
        <w:r w:rsidR="00E90D5B">
          <w:t>2</w:t>
        </w:r>
        <w:r>
          <w:fldChar w:fldCharType="end"/>
        </w:r>
      </w:p>
    </w:sdtContent>
  </w:sdt>
  <w:p w14:paraId="02BFDD59" w14:textId="77777777" w:rsidR="009E494A" w:rsidRDefault="009E49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0208"/>
    <w:rsid w:val="00023A8E"/>
    <w:rsid w:val="00032871"/>
    <w:rsid w:val="00032ACF"/>
    <w:rsid w:val="0005346C"/>
    <w:rsid w:val="0009722B"/>
    <w:rsid w:val="000B73BC"/>
    <w:rsid w:val="000C78A8"/>
    <w:rsid w:val="000D2B16"/>
    <w:rsid w:val="000D7954"/>
    <w:rsid w:val="000E6342"/>
    <w:rsid w:val="00105710"/>
    <w:rsid w:val="00117D82"/>
    <w:rsid w:val="0015283C"/>
    <w:rsid w:val="00155461"/>
    <w:rsid w:val="00164C97"/>
    <w:rsid w:val="001826F8"/>
    <w:rsid w:val="00194BAD"/>
    <w:rsid w:val="001D08E4"/>
    <w:rsid w:val="00221F56"/>
    <w:rsid w:val="002669CB"/>
    <w:rsid w:val="00286782"/>
    <w:rsid w:val="002948CB"/>
    <w:rsid w:val="003320B4"/>
    <w:rsid w:val="0033515B"/>
    <w:rsid w:val="003358E1"/>
    <w:rsid w:val="003574D2"/>
    <w:rsid w:val="00390902"/>
    <w:rsid w:val="003C579C"/>
    <w:rsid w:val="003D4195"/>
    <w:rsid w:val="003E5737"/>
    <w:rsid w:val="0040659F"/>
    <w:rsid w:val="00457AA7"/>
    <w:rsid w:val="00472C95"/>
    <w:rsid w:val="004A51CB"/>
    <w:rsid w:val="004A6793"/>
    <w:rsid w:val="00543879"/>
    <w:rsid w:val="00546DC9"/>
    <w:rsid w:val="005665BE"/>
    <w:rsid w:val="00585A43"/>
    <w:rsid w:val="00591A57"/>
    <w:rsid w:val="005B5875"/>
    <w:rsid w:val="005B71DF"/>
    <w:rsid w:val="005C2C42"/>
    <w:rsid w:val="005F0783"/>
    <w:rsid w:val="00603EC3"/>
    <w:rsid w:val="00607BFB"/>
    <w:rsid w:val="00625CD2"/>
    <w:rsid w:val="006F0BBC"/>
    <w:rsid w:val="006F481D"/>
    <w:rsid w:val="007052A8"/>
    <w:rsid w:val="0073437C"/>
    <w:rsid w:val="007A4F11"/>
    <w:rsid w:val="0080519F"/>
    <w:rsid w:val="00831656"/>
    <w:rsid w:val="00842413"/>
    <w:rsid w:val="00873660"/>
    <w:rsid w:val="008B450E"/>
    <w:rsid w:val="008C026E"/>
    <w:rsid w:val="008D0CE8"/>
    <w:rsid w:val="008F3EF5"/>
    <w:rsid w:val="00927145"/>
    <w:rsid w:val="009467BF"/>
    <w:rsid w:val="009A0003"/>
    <w:rsid w:val="009E3801"/>
    <w:rsid w:val="009E494A"/>
    <w:rsid w:val="009E7F82"/>
    <w:rsid w:val="00A03BC0"/>
    <w:rsid w:val="00A0543D"/>
    <w:rsid w:val="00A25255"/>
    <w:rsid w:val="00A51D29"/>
    <w:rsid w:val="00A572F4"/>
    <w:rsid w:val="00A71FB2"/>
    <w:rsid w:val="00A82CA6"/>
    <w:rsid w:val="00A851B4"/>
    <w:rsid w:val="00A85B45"/>
    <w:rsid w:val="00B129BD"/>
    <w:rsid w:val="00B25FEF"/>
    <w:rsid w:val="00B26D4B"/>
    <w:rsid w:val="00B515C3"/>
    <w:rsid w:val="00B5719E"/>
    <w:rsid w:val="00B57278"/>
    <w:rsid w:val="00B95A37"/>
    <w:rsid w:val="00BE21DE"/>
    <w:rsid w:val="00C02BB3"/>
    <w:rsid w:val="00C309B8"/>
    <w:rsid w:val="00C646CC"/>
    <w:rsid w:val="00C80208"/>
    <w:rsid w:val="00C876C7"/>
    <w:rsid w:val="00CC0E72"/>
    <w:rsid w:val="00CC126C"/>
    <w:rsid w:val="00CE6273"/>
    <w:rsid w:val="00D136E7"/>
    <w:rsid w:val="00D7287B"/>
    <w:rsid w:val="00DB4322"/>
    <w:rsid w:val="00DF547A"/>
    <w:rsid w:val="00E36046"/>
    <w:rsid w:val="00E540A1"/>
    <w:rsid w:val="00E82CB4"/>
    <w:rsid w:val="00E90D5B"/>
    <w:rsid w:val="00EB63B9"/>
    <w:rsid w:val="00EC7228"/>
    <w:rsid w:val="00ED293B"/>
    <w:rsid w:val="00EE1A52"/>
    <w:rsid w:val="00F053F3"/>
    <w:rsid w:val="00F21D39"/>
    <w:rsid w:val="00F41632"/>
    <w:rsid w:val="00F603CE"/>
    <w:rsid w:val="00F95923"/>
    <w:rsid w:val="00FB28EB"/>
    <w:rsid w:val="00FB5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335739"/>
  <w15:docId w15:val="{441A87CF-F9A3-4216-8EDD-04656813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C80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20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802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8020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02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020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0208"/>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0208"/>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208"/>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C80208"/>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C80208"/>
    <w:rPr>
      <w:rFonts w:asciiTheme="minorHAnsi" w:eastAsiaTheme="majorEastAsia" w:hAnsiTheme="minorHAnsi" w:cstheme="majorBidi"/>
      <w:noProof/>
      <w:color w:val="0F4761" w:themeColor="accent1" w:themeShade="BF"/>
      <w:szCs w:val="28"/>
    </w:rPr>
  </w:style>
  <w:style w:type="character" w:customStyle="1" w:styleId="Heading4Char">
    <w:name w:val="Heading 4 Char"/>
    <w:basedOn w:val="DefaultParagraphFont"/>
    <w:link w:val="Heading4"/>
    <w:uiPriority w:val="9"/>
    <w:semiHidden/>
    <w:rsid w:val="00C80208"/>
    <w:rPr>
      <w:rFonts w:asciiTheme="minorHAnsi" w:eastAsiaTheme="majorEastAsia" w:hAnsiTheme="minorHAnsi" w:cstheme="majorBidi"/>
      <w:i/>
      <w:iCs/>
      <w:noProof/>
      <w:color w:val="0F4761" w:themeColor="accent1" w:themeShade="BF"/>
    </w:rPr>
  </w:style>
  <w:style w:type="character" w:customStyle="1" w:styleId="Heading5Char">
    <w:name w:val="Heading 5 Char"/>
    <w:basedOn w:val="DefaultParagraphFont"/>
    <w:link w:val="Heading5"/>
    <w:uiPriority w:val="9"/>
    <w:semiHidden/>
    <w:rsid w:val="00C80208"/>
    <w:rPr>
      <w:rFonts w:asciiTheme="minorHAnsi" w:eastAsiaTheme="majorEastAsia" w:hAnsiTheme="minorHAnsi" w:cstheme="majorBidi"/>
      <w:noProof/>
      <w:color w:val="0F4761" w:themeColor="accent1" w:themeShade="BF"/>
    </w:rPr>
  </w:style>
  <w:style w:type="character" w:customStyle="1" w:styleId="Heading6Char">
    <w:name w:val="Heading 6 Char"/>
    <w:basedOn w:val="DefaultParagraphFont"/>
    <w:link w:val="Heading6"/>
    <w:uiPriority w:val="9"/>
    <w:semiHidden/>
    <w:rsid w:val="00C80208"/>
    <w:rPr>
      <w:rFonts w:asciiTheme="minorHAnsi" w:eastAsiaTheme="majorEastAsia" w:hAnsiTheme="minorHAnsi" w:cstheme="majorBidi"/>
      <w:i/>
      <w:iCs/>
      <w:noProof/>
      <w:color w:val="595959" w:themeColor="text1" w:themeTint="A6"/>
    </w:rPr>
  </w:style>
  <w:style w:type="character" w:customStyle="1" w:styleId="Heading7Char">
    <w:name w:val="Heading 7 Char"/>
    <w:basedOn w:val="DefaultParagraphFont"/>
    <w:link w:val="Heading7"/>
    <w:uiPriority w:val="9"/>
    <w:semiHidden/>
    <w:rsid w:val="00C80208"/>
    <w:rPr>
      <w:rFonts w:asciiTheme="minorHAnsi" w:eastAsiaTheme="majorEastAsia" w:hAnsiTheme="minorHAnsi" w:cstheme="majorBidi"/>
      <w:noProof/>
      <w:color w:val="595959" w:themeColor="text1" w:themeTint="A6"/>
    </w:rPr>
  </w:style>
  <w:style w:type="character" w:customStyle="1" w:styleId="Heading8Char">
    <w:name w:val="Heading 8 Char"/>
    <w:basedOn w:val="DefaultParagraphFont"/>
    <w:link w:val="Heading8"/>
    <w:uiPriority w:val="9"/>
    <w:semiHidden/>
    <w:rsid w:val="00C80208"/>
    <w:rPr>
      <w:rFonts w:asciiTheme="minorHAnsi" w:eastAsiaTheme="majorEastAsia" w:hAnsiTheme="minorHAnsi" w:cstheme="majorBidi"/>
      <w:i/>
      <w:iCs/>
      <w:noProof/>
      <w:color w:val="272727" w:themeColor="text1" w:themeTint="D8"/>
    </w:rPr>
  </w:style>
  <w:style w:type="character" w:customStyle="1" w:styleId="Heading9Char">
    <w:name w:val="Heading 9 Char"/>
    <w:basedOn w:val="DefaultParagraphFont"/>
    <w:link w:val="Heading9"/>
    <w:uiPriority w:val="9"/>
    <w:semiHidden/>
    <w:rsid w:val="00C80208"/>
    <w:rPr>
      <w:rFonts w:asciiTheme="minorHAnsi" w:eastAsiaTheme="majorEastAsia" w:hAnsiTheme="minorHAnsi" w:cstheme="majorBidi"/>
      <w:noProof/>
      <w:color w:val="272727" w:themeColor="text1" w:themeTint="D8"/>
    </w:rPr>
  </w:style>
  <w:style w:type="paragraph" w:styleId="Title">
    <w:name w:val="Title"/>
    <w:basedOn w:val="Normal"/>
    <w:next w:val="Normal"/>
    <w:link w:val="TitleChar"/>
    <w:uiPriority w:val="10"/>
    <w:qFormat/>
    <w:rsid w:val="00C80208"/>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208"/>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C80208"/>
    <w:pPr>
      <w:numPr>
        <w:ilvl w:val="1"/>
      </w:numPr>
      <w:spacing w:after="160"/>
      <w:ind w:firstLine="567"/>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80208"/>
    <w:rPr>
      <w:rFonts w:asciiTheme="minorHAnsi" w:eastAsiaTheme="majorEastAsia" w:hAnsiTheme="minorHAnsi" w:cstheme="majorBidi"/>
      <w:noProof/>
      <w:color w:val="595959" w:themeColor="text1" w:themeTint="A6"/>
      <w:spacing w:val="15"/>
      <w:szCs w:val="28"/>
    </w:rPr>
  </w:style>
  <w:style w:type="paragraph" w:styleId="Quote">
    <w:name w:val="Quote"/>
    <w:basedOn w:val="Normal"/>
    <w:next w:val="Normal"/>
    <w:link w:val="QuoteChar"/>
    <w:uiPriority w:val="29"/>
    <w:qFormat/>
    <w:rsid w:val="00C802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0208"/>
    <w:rPr>
      <w:i/>
      <w:iCs/>
      <w:noProof/>
      <w:color w:val="404040" w:themeColor="text1" w:themeTint="BF"/>
    </w:rPr>
  </w:style>
  <w:style w:type="paragraph" w:styleId="ListParagraph">
    <w:name w:val="List Paragraph"/>
    <w:basedOn w:val="Normal"/>
    <w:uiPriority w:val="34"/>
    <w:qFormat/>
    <w:rsid w:val="00C80208"/>
    <w:pPr>
      <w:ind w:left="720"/>
      <w:contextualSpacing/>
    </w:pPr>
  </w:style>
  <w:style w:type="character" w:styleId="IntenseEmphasis">
    <w:name w:val="Intense Emphasis"/>
    <w:basedOn w:val="DefaultParagraphFont"/>
    <w:uiPriority w:val="21"/>
    <w:qFormat/>
    <w:rsid w:val="00C80208"/>
    <w:rPr>
      <w:i/>
      <w:iCs/>
      <w:color w:val="0F4761" w:themeColor="accent1" w:themeShade="BF"/>
    </w:rPr>
  </w:style>
  <w:style w:type="paragraph" w:styleId="IntenseQuote">
    <w:name w:val="Intense Quote"/>
    <w:basedOn w:val="Normal"/>
    <w:next w:val="Normal"/>
    <w:link w:val="IntenseQuoteChar"/>
    <w:uiPriority w:val="30"/>
    <w:qFormat/>
    <w:rsid w:val="00C80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208"/>
    <w:rPr>
      <w:i/>
      <w:iCs/>
      <w:noProof/>
      <w:color w:val="0F4761" w:themeColor="accent1" w:themeShade="BF"/>
    </w:rPr>
  </w:style>
  <w:style w:type="character" w:styleId="IntenseReference">
    <w:name w:val="Intense Reference"/>
    <w:basedOn w:val="DefaultParagraphFont"/>
    <w:uiPriority w:val="32"/>
    <w:qFormat/>
    <w:rsid w:val="00C80208"/>
    <w:rPr>
      <w:b/>
      <w:bCs/>
      <w:smallCaps/>
      <w:color w:val="0F4761" w:themeColor="accent1" w:themeShade="BF"/>
      <w:spacing w:val="5"/>
    </w:rPr>
  </w:style>
  <w:style w:type="paragraph" w:styleId="Header">
    <w:name w:val="header"/>
    <w:basedOn w:val="Normal"/>
    <w:link w:val="HeaderChar"/>
    <w:uiPriority w:val="99"/>
    <w:unhideWhenUsed/>
    <w:rsid w:val="00585A43"/>
    <w:pPr>
      <w:tabs>
        <w:tab w:val="center" w:pos="4680"/>
        <w:tab w:val="right" w:pos="9360"/>
      </w:tabs>
      <w:spacing w:before="0" w:after="0"/>
    </w:pPr>
  </w:style>
  <w:style w:type="character" w:customStyle="1" w:styleId="HeaderChar">
    <w:name w:val="Header Char"/>
    <w:basedOn w:val="DefaultParagraphFont"/>
    <w:link w:val="Header"/>
    <w:uiPriority w:val="99"/>
    <w:rsid w:val="00585A43"/>
    <w:rPr>
      <w:noProof/>
    </w:rPr>
  </w:style>
  <w:style w:type="paragraph" w:styleId="Footer">
    <w:name w:val="footer"/>
    <w:basedOn w:val="Normal"/>
    <w:link w:val="FooterChar"/>
    <w:uiPriority w:val="99"/>
    <w:unhideWhenUsed/>
    <w:rsid w:val="00585A43"/>
    <w:pPr>
      <w:tabs>
        <w:tab w:val="center" w:pos="4680"/>
        <w:tab w:val="right" w:pos="9360"/>
      </w:tabs>
      <w:spacing w:before="0" w:after="0"/>
    </w:pPr>
  </w:style>
  <w:style w:type="character" w:customStyle="1" w:styleId="FooterChar">
    <w:name w:val="Footer Char"/>
    <w:basedOn w:val="DefaultParagraphFont"/>
    <w:link w:val="Footer"/>
    <w:uiPriority w:val="99"/>
    <w:rsid w:val="00585A43"/>
    <w:rPr>
      <w:noProof/>
    </w:rPr>
  </w:style>
  <w:style w:type="table" w:styleId="TableGrid">
    <w:name w:val="Table Grid"/>
    <w:basedOn w:val="TableNormal"/>
    <w:uiPriority w:val="39"/>
    <w:rsid w:val="008F3E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57D7C-1C7E-8942-AC3A-D6742F30F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Tran</dc:creator>
  <cp:keywords/>
  <dc:description/>
  <cp:lastModifiedBy>Nguyen Tran</cp:lastModifiedBy>
  <cp:revision>6</cp:revision>
  <cp:lastPrinted>2024-11-29T08:54:00Z</cp:lastPrinted>
  <dcterms:created xsi:type="dcterms:W3CDTF">2024-12-04T02:44:00Z</dcterms:created>
  <dcterms:modified xsi:type="dcterms:W3CDTF">2024-12-04T07:13:00Z</dcterms:modified>
</cp:coreProperties>
</file>