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615" w:rsidRPr="002136AF" w:rsidRDefault="00973B5A" w:rsidP="00A81635">
      <w:pPr>
        <w:pStyle w:val="NormalWeb"/>
        <w:shd w:val="clear" w:color="auto" w:fill="FFFFFF"/>
        <w:spacing w:before="120" w:beforeAutospacing="0" w:after="120" w:afterAutospacing="0"/>
        <w:jc w:val="center"/>
        <w:rPr>
          <w:b/>
          <w:sz w:val="28"/>
          <w:szCs w:val="28"/>
        </w:rPr>
      </w:pPr>
      <w:r w:rsidRPr="002136AF">
        <w:rPr>
          <w:b/>
          <w:sz w:val="28"/>
          <w:szCs w:val="28"/>
        </w:rPr>
        <w:t>MỘT SỐ GIẢI PHÁP NÂNG CAO HIỆU QUẢ</w:t>
      </w:r>
      <w:r w:rsidR="00FE1246" w:rsidRPr="002136AF">
        <w:rPr>
          <w:b/>
          <w:sz w:val="28"/>
          <w:szCs w:val="28"/>
        </w:rPr>
        <w:t xml:space="preserve"> TIẾP XÚC CỬ TRI,</w:t>
      </w:r>
    </w:p>
    <w:p w:rsidR="009940B0" w:rsidRDefault="00FE1246" w:rsidP="00A81635">
      <w:pPr>
        <w:pStyle w:val="NormalWeb"/>
        <w:shd w:val="clear" w:color="auto" w:fill="FFFFFF"/>
        <w:spacing w:before="120" w:beforeAutospacing="0" w:after="120" w:afterAutospacing="0"/>
        <w:jc w:val="center"/>
        <w:rPr>
          <w:b/>
          <w:sz w:val="28"/>
          <w:szCs w:val="28"/>
        </w:rPr>
      </w:pPr>
      <w:r w:rsidRPr="002136AF">
        <w:rPr>
          <w:b/>
          <w:sz w:val="28"/>
          <w:szCs w:val="28"/>
        </w:rPr>
        <w:t>TIẾP CÔNG DÂN</w:t>
      </w:r>
      <w:r w:rsidR="00A81635">
        <w:rPr>
          <w:b/>
          <w:sz w:val="28"/>
          <w:szCs w:val="28"/>
        </w:rPr>
        <w:t xml:space="preserve"> CỦA ĐẠI BIỂU HĐND TỈNH</w:t>
      </w:r>
    </w:p>
    <w:p w:rsidR="00A81635" w:rsidRPr="002136AF" w:rsidRDefault="00A81635" w:rsidP="00A81635">
      <w:pPr>
        <w:pStyle w:val="NormalWeb"/>
        <w:shd w:val="clear" w:color="auto" w:fill="FFFFFF"/>
        <w:spacing w:before="120" w:beforeAutospacing="0" w:after="120" w:afterAutospacing="0"/>
        <w:jc w:val="center"/>
        <w:rPr>
          <w:b/>
          <w:sz w:val="28"/>
          <w:szCs w:val="28"/>
        </w:rPr>
      </w:pPr>
    </w:p>
    <w:p w:rsidR="00B153FD" w:rsidRPr="002136AF" w:rsidRDefault="00B153FD" w:rsidP="002136AF">
      <w:pPr>
        <w:pStyle w:val="NormalWeb"/>
        <w:shd w:val="clear" w:color="auto" w:fill="FFFFFF"/>
        <w:spacing w:before="120" w:beforeAutospacing="0" w:after="120" w:afterAutospacing="0"/>
        <w:jc w:val="both"/>
        <w:rPr>
          <w:b/>
          <w:i/>
          <w:sz w:val="28"/>
          <w:szCs w:val="28"/>
        </w:rPr>
      </w:pPr>
      <w:r w:rsidRPr="002136AF">
        <w:rPr>
          <w:sz w:val="28"/>
          <w:szCs w:val="28"/>
        </w:rPr>
        <w:tab/>
      </w:r>
      <w:r w:rsidRPr="002136AF">
        <w:rPr>
          <w:b/>
          <w:i/>
          <w:sz w:val="28"/>
          <w:szCs w:val="28"/>
        </w:rPr>
        <w:t>Kính thưa……………………………………..!</w:t>
      </w:r>
    </w:p>
    <w:p w:rsidR="00B153FD" w:rsidRPr="002136AF" w:rsidRDefault="00B153FD" w:rsidP="002136AF">
      <w:pPr>
        <w:pStyle w:val="NormalWeb"/>
        <w:shd w:val="clear" w:color="auto" w:fill="FFFFFF"/>
        <w:spacing w:before="120" w:beforeAutospacing="0" w:after="120" w:afterAutospacing="0"/>
        <w:jc w:val="both"/>
        <w:rPr>
          <w:b/>
          <w:i/>
          <w:sz w:val="28"/>
          <w:szCs w:val="28"/>
        </w:rPr>
      </w:pPr>
      <w:r w:rsidRPr="002136AF">
        <w:rPr>
          <w:b/>
          <w:i/>
          <w:sz w:val="28"/>
          <w:szCs w:val="28"/>
        </w:rPr>
        <w:tab/>
        <w:t>Kính thưa quý vị đại biểu tham dự Hội nghị!</w:t>
      </w:r>
    </w:p>
    <w:p w:rsidR="00FE1246" w:rsidRPr="002136AF" w:rsidRDefault="00B153FD" w:rsidP="002136AF">
      <w:pPr>
        <w:pStyle w:val="NormalWeb"/>
        <w:shd w:val="clear" w:color="auto" w:fill="FFFFFF"/>
        <w:spacing w:before="120" w:beforeAutospacing="0" w:after="120" w:afterAutospacing="0"/>
        <w:ind w:firstLine="720"/>
        <w:jc w:val="both"/>
        <w:rPr>
          <w:sz w:val="28"/>
          <w:szCs w:val="28"/>
        </w:rPr>
      </w:pPr>
      <w:r w:rsidRPr="002136AF">
        <w:rPr>
          <w:bCs/>
          <w:sz w:val="28"/>
          <w:szCs w:val="28"/>
          <w:shd w:val="clear" w:color="auto" w:fill="FFFFFF"/>
        </w:rPr>
        <w:t xml:space="preserve">Tiếp xúc cử tri, </w:t>
      </w:r>
      <w:r w:rsidR="00AE3678" w:rsidRPr="002136AF">
        <w:rPr>
          <w:bCs/>
          <w:sz w:val="28"/>
          <w:szCs w:val="28"/>
          <w:shd w:val="clear" w:color="auto" w:fill="FFFFFF"/>
        </w:rPr>
        <w:t xml:space="preserve">tiếp công dân để </w:t>
      </w:r>
      <w:r w:rsidRPr="002136AF">
        <w:rPr>
          <w:bCs/>
          <w:sz w:val="28"/>
          <w:szCs w:val="28"/>
          <w:shd w:val="clear" w:color="auto" w:fill="FFFFFF"/>
        </w:rPr>
        <w:t>k</w:t>
      </w:r>
      <w:r w:rsidR="00FE1246" w:rsidRPr="002136AF">
        <w:rPr>
          <w:bCs/>
          <w:sz w:val="28"/>
          <w:szCs w:val="28"/>
          <w:shd w:val="clear" w:color="auto" w:fill="FFFFFF"/>
        </w:rPr>
        <w:t>ịp thời nắm bắt tâm tư, nguyện vọng</w:t>
      </w:r>
      <w:r w:rsidR="00DC56CD" w:rsidRPr="002136AF">
        <w:rPr>
          <w:bCs/>
          <w:sz w:val="28"/>
          <w:szCs w:val="28"/>
          <w:shd w:val="clear" w:color="auto" w:fill="FFFFFF"/>
        </w:rPr>
        <w:t>, ý kiến, kiến nghị</w:t>
      </w:r>
      <w:r w:rsidR="00FE1246" w:rsidRPr="002136AF">
        <w:rPr>
          <w:bCs/>
          <w:sz w:val="28"/>
          <w:szCs w:val="28"/>
          <w:shd w:val="clear" w:color="auto" w:fill="FFFFFF"/>
        </w:rPr>
        <w:t xml:space="preserve"> của cử tri và </w:t>
      </w:r>
      <w:r w:rsidRPr="002136AF">
        <w:rPr>
          <w:bCs/>
          <w:sz w:val="28"/>
          <w:szCs w:val="28"/>
          <w:shd w:val="clear" w:color="auto" w:fill="FFFFFF"/>
        </w:rPr>
        <w:t>N</w:t>
      </w:r>
      <w:r w:rsidR="00FE1246" w:rsidRPr="002136AF">
        <w:rPr>
          <w:bCs/>
          <w:sz w:val="28"/>
          <w:szCs w:val="28"/>
          <w:shd w:val="clear" w:color="auto" w:fill="FFFFFF"/>
        </w:rPr>
        <w:t>hân dân</w:t>
      </w:r>
      <w:r w:rsidR="009C78E8">
        <w:rPr>
          <w:bCs/>
          <w:sz w:val="28"/>
          <w:szCs w:val="28"/>
          <w:shd w:val="clear" w:color="auto" w:fill="FFFFFF"/>
        </w:rPr>
        <w:t>. T</w:t>
      </w:r>
      <w:r w:rsidR="00AE3678" w:rsidRPr="002136AF">
        <w:rPr>
          <w:bCs/>
          <w:sz w:val="28"/>
          <w:szCs w:val="28"/>
          <w:shd w:val="clear" w:color="auto" w:fill="FFFFFF"/>
        </w:rPr>
        <w:t>ừ đó</w:t>
      </w:r>
      <w:r w:rsidR="00FE1246" w:rsidRPr="002136AF">
        <w:rPr>
          <w:bCs/>
          <w:sz w:val="28"/>
          <w:szCs w:val="28"/>
          <w:shd w:val="clear" w:color="auto" w:fill="FFFFFF"/>
        </w:rPr>
        <w:t xml:space="preserve"> </w:t>
      </w:r>
      <w:r w:rsidR="00876E44">
        <w:rPr>
          <w:bCs/>
          <w:sz w:val="28"/>
          <w:szCs w:val="28"/>
          <w:shd w:val="clear" w:color="auto" w:fill="FFFFFF"/>
        </w:rPr>
        <w:t xml:space="preserve">để đối thoại, giải thích giúp cử tri hiểu rõ hơn các chính sách của Nhà nước, quy định của Pháp luật đồng thời </w:t>
      </w:r>
      <w:r w:rsidR="00FE1246" w:rsidRPr="002136AF">
        <w:rPr>
          <w:bCs/>
          <w:sz w:val="28"/>
          <w:szCs w:val="28"/>
          <w:shd w:val="clear" w:color="auto" w:fill="FFFFFF"/>
        </w:rPr>
        <w:t xml:space="preserve">phản ánh, kiến nghị với </w:t>
      </w:r>
      <w:r w:rsidR="002B7615" w:rsidRPr="002136AF">
        <w:rPr>
          <w:bCs/>
          <w:sz w:val="28"/>
          <w:szCs w:val="28"/>
          <w:shd w:val="clear" w:color="auto" w:fill="FFFFFF"/>
        </w:rPr>
        <w:t xml:space="preserve">các cấp ủy </w:t>
      </w:r>
      <w:r w:rsidR="00FE1246" w:rsidRPr="002136AF">
        <w:rPr>
          <w:bCs/>
          <w:sz w:val="28"/>
          <w:szCs w:val="28"/>
          <w:shd w:val="clear" w:color="auto" w:fill="FFFFFF"/>
        </w:rPr>
        <w:t>Đảng</w:t>
      </w:r>
      <w:r w:rsidR="002B7615" w:rsidRPr="002136AF">
        <w:rPr>
          <w:bCs/>
          <w:sz w:val="28"/>
          <w:szCs w:val="28"/>
          <w:shd w:val="clear" w:color="auto" w:fill="FFFFFF"/>
        </w:rPr>
        <w:t>, chính quyền</w:t>
      </w:r>
      <w:r w:rsidRPr="002136AF">
        <w:rPr>
          <w:bCs/>
          <w:sz w:val="28"/>
          <w:szCs w:val="28"/>
          <w:shd w:val="clear" w:color="auto" w:fill="FFFFFF"/>
        </w:rPr>
        <w:t>,</w:t>
      </w:r>
      <w:r w:rsidR="00FE1246" w:rsidRPr="002136AF">
        <w:rPr>
          <w:bCs/>
          <w:sz w:val="28"/>
          <w:szCs w:val="28"/>
          <w:shd w:val="clear" w:color="auto" w:fill="FFFFFF"/>
        </w:rPr>
        <w:t xml:space="preserve"> </w:t>
      </w:r>
      <w:r w:rsidRPr="002136AF">
        <w:rPr>
          <w:sz w:val="28"/>
          <w:szCs w:val="28"/>
        </w:rPr>
        <w:t xml:space="preserve">bảo vệ quyền và lợi ích hợp pháp của cử tri </w:t>
      </w:r>
      <w:r w:rsidR="00FE1246" w:rsidRPr="002136AF">
        <w:rPr>
          <w:bCs/>
          <w:sz w:val="28"/>
          <w:szCs w:val="28"/>
          <w:shd w:val="clear" w:color="auto" w:fill="FFFFFF"/>
        </w:rPr>
        <w:t xml:space="preserve">là nhiệm vụ quan trọng, thường xuyên </w:t>
      </w:r>
      <w:r w:rsidRPr="002136AF">
        <w:rPr>
          <w:bCs/>
          <w:sz w:val="28"/>
          <w:szCs w:val="28"/>
          <w:shd w:val="clear" w:color="auto" w:fill="FFFFFF"/>
        </w:rPr>
        <w:t xml:space="preserve">thể hiện trách nhiệm của người đại biểu HĐND </w:t>
      </w:r>
      <w:r w:rsidR="005B60E4" w:rsidRPr="002136AF">
        <w:rPr>
          <w:bCs/>
          <w:sz w:val="28"/>
          <w:szCs w:val="28"/>
          <w:shd w:val="clear" w:color="auto" w:fill="FFFFFF"/>
        </w:rPr>
        <w:t>trước</w:t>
      </w:r>
      <w:r w:rsidRPr="002136AF">
        <w:rPr>
          <w:bCs/>
          <w:sz w:val="28"/>
          <w:szCs w:val="28"/>
          <w:shd w:val="clear" w:color="auto" w:fill="FFFFFF"/>
        </w:rPr>
        <w:t xml:space="preserve"> Nhân dân</w:t>
      </w:r>
      <w:r w:rsidR="00FE1246" w:rsidRPr="002136AF">
        <w:rPr>
          <w:bCs/>
          <w:sz w:val="28"/>
          <w:szCs w:val="28"/>
          <w:shd w:val="clear" w:color="auto" w:fill="FFFFFF"/>
        </w:rPr>
        <w:t xml:space="preserve">. </w:t>
      </w:r>
    </w:p>
    <w:p w:rsidR="00FE1246" w:rsidRPr="002136AF" w:rsidRDefault="00A81635" w:rsidP="002136AF">
      <w:pPr>
        <w:pStyle w:val="NormalWeb"/>
        <w:shd w:val="clear" w:color="auto" w:fill="FFFFFF"/>
        <w:spacing w:before="120" w:beforeAutospacing="0" w:after="120" w:afterAutospacing="0"/>
        <w:ind w:firstLine="720"/>
        <w:jc w:val="both"/>
        <w:rPr>
          <w:sz w:val="28"/>
          <w:szCs w:val="28"/>
        </w:rPr>
      </w:pPr>
      <w:r>
        <w:rPr>
          <w:sz w:val="28"/>
          <w:szCs w:val="28"/>
        </w:rPr>
        <w:t>Trong những năm qua, các cấp Mặt trận trong tỉnh đã phối hợp</w:t>
      </w:r>
      <w:r w:rsidR="00876E44">
        <w:rPr>
          <w:sz w:val="28"/>
          <w:szCs w:val="28"/>
        </w:rPr>
        <w:t xml:space="preserve"> chặt chẽ</w:t>
      </w:r>
      <w:r>
        <w:rPr>
          <w:sz w:val="28"/>
          <w:szCs w:val="28"/>
        </w:rPr>
        <w:t xml:space="preserve"> với Thường trực HĐND cùng cấp tổ chức tốt công tác tiếp xúc cử tri của đại biểu HĐND.</w:t>
      </w:r>
      <w:bookmarkStart w:id="0" w:name="_GoBack"/>
      <w:bookmarkEnd w:id="0"/>
      <w:r w:rsidR="00FE1246" w:rsidRPr="002136AF">
        <w:rPr>
          <w:sz w:val="28"/>
          <w:szCs w:val="28"/>
        </w:rPr>
        <w:t xml:space="preserve"> Các cuộc tiếp xúc đảm bảo đúng quy định của pháp luật, dân chủ, bình đẳng, công khai, thẳng thắn giữa cử tri</w:t>
      </w:r>
      <w:r w:rsidR="00DC56CD" w:rsidRPr="002136AF">
        <w:rPr>
          <w:sz w:val="28"/>
          <w:szCs w:val="28"/>
        </w:rPr>
        <w:t>, công dân</w:t>
      </w:r>
      <w:r w:rsidR="00FE1246" w:rsidRPr="002136AF">
        <w:rPr>
          <w:sz w:val="28"/>
          <w:szCs w:val="28"/>
        </w:rPr>
        <w:t xml:space="preserve"> và đại biểu; qua tiếp xúc đã thu thập được nhiều ý kiến, nguyện vọng, kiến nghị của cử tri để kịp thời chuyển đến các cơ quan, tổ chức có thẩm quyền xem xét, giải quyết, trả lời cử tri. Nhiều đại biểu HĐND đã phát huy tốt vai trò, trách nhiệm trong việc nắm bắt, tìm hiểu tâm tư, nguyện vọng của cử tri ở các địa bàn ứng cử; tiếp thu ý kiến, kiến nghị của cử tri tại hội nghị tiếp xúc kết hợp với khảo sát thực tế để nắm chắc tình hình cử tri phản ánh.</w:t>
      </w:r>
      <w:r w:rsidR="005B60E4" w:rsidRPr="002136AF">
        <w:rPr>
          <w:sz w:val="28"/>
          <w:szCs w:val="28"/>
        </w:rPr>
        <w:t xml:space="preserve"> </w:t>
      </w:r>
      <w:r w:rsidR="00876E44">
        <w:rPr>
          <w:sz w:val="28"/>
          <w:szCs w:val="28"/>
        </w:rPr>
        <w:t>Đồng thời đã đối thoại, giải thích</w:t>
      </w:r>
      <w:r w:rsidR="00244CCA">
        <w:rPr>
          <w:sz w:val="28"/>
          <w:szCs w:val="28"/>
        </w:rPr>
        <w:t xml:space="preserve">, làm rõ được nhiều vấn đề mà cử tri bức xúc, kiến nghị. </w:t>
      </w:r>
      <w:r w:rsidR="00FE1246" w:rsidRPr="002136AF">
        <w:rPr>
          <w:sz w:val="28"/>
          <w:szCs w:val="28"/>
        </w:rPr>
        <w:t xml:space="preserve">Thường trực HĐND, các ban HĐND và các đại biểu HĐND theo nhiệm vụ, quyền hạn của mình đã tăng cường theo dõi, đôn đốc, giám sát các cơ quan chức năng trong việc giải quyết </w:t>
      </w:r>
      <w:r w:rsidR="00813EC1" w:rsidRPr="002136AF">
        <w:rPr>
          <w:sz w:val="28"/>
          <w:szCs w:val="28"/>
        </w:rPr>
        <w:t xml:space="preserve">kịp thời </w:t>
      </w:r>
      <w:r w:rsidR="00FE1246" w:rsidRPr="002136AF">
        <w:rPr>
          <w:sz w:val="28"/>
          <w:szCs w:val="28"/>
        </w:rPr>
        <w:t>ý kiến, kiến nghị của cử tri. Những kết quả đó đã từng bước đáp ứng yêu cầu, nguyện vọng của cử tri, góp phần nâng cao chất lượng, hiệu quả hoạt động của HĐND</w:t>
      </w:r>
      <w:r w:rsidR="001E361B" w:rsidRPr="002136AF">
        <w:rPr>
          <w:sz w:val="28"/>
          <w:szCs w:val="28"/>
        </w:rPr>
        <w:t>, cũng như tăng cường sự phối hợp giữa Mặt trận TQVN các cấp với Thường trực HĐND cùng cấp</w:t>
      </w:r>
      <w:r w:rsidR="00FE1246" w:rsidRPr="002136AF">
        <w:rPr>
          <w:sz w:val="28"/>
          <w:szCs w:val="28"/>
        </w:rPr>
        <w:t>.</w:t>
      </w:r>
    </w:p>
    <w:p w:rsidR="00813EC1" w:rsidRPr="002136AF" w:rsidRDefault="00FE1246" w:rsidP="002136AF">
      <w:pPr>
        <w:pStyle w:val="NormalWeb"/>
        <w:shd w:val="clear" w:color="auto" w:fill="FFFFFF"/>
        <w:spacing w:before="120" w:beforeAutospacing="0" w:after="120" w:afterAutospacing="0"/>
        <w:ind w:firstLine="720"/>
        <w:jc w:val="both"/>
        <w:rPr>
          <w:sz w:val="28"/>
          <w:szCs w:val="28"/>
        </w:rPr>
      </w:pPr>
      <w:r w:rsidRPr="002136AF">
        <w:rPr>
          <w:sz w:val="28"/>
          <w:szCs w:val="28"/>
        </w:rPr>
        <w:t xml:space="preserve">Bên cạnh những kết quả đạt được, </w:t>
      </w:r>
      <w:r w:rsidRPr="002136AF">
        <w:rPr>
          <w:b/>
          <w:i/>
          <w:sz w:val="28"/>
          <w:szCs w:val="28"/>
        </w:rPr>
        <w:t>hoạt động tiếp xúc cử tri của đại biểu HĐND</w:t>
      </w:r>
      <w:r w:rsidRPr="002136AF">
        <w:rPr>
          <w:sz w:val="28"/>
          <w:szCs w:val="28"/>
        </w:rPr>
        <w:t xml:space="preserve"> vẫn còn những hạn chế</w:t>
      </w:r>
      <w:r w:rsidR="00813EC1" w:rsidRPr="002136AF">
        <w:rPr>
          <w:sz w:val="28"/>
          <w:szCs w:val="28"/>
        </w:rPr>
        <w:t>, như:</w:t>
      </w:r>
    </w:p>
    <w:p w:rsidR="00153AC8" w:rsidRPr="002136AF" w:rsidRDefault="00532186" w:rsidP="002136AF">
      <w:pPr>
        <w:pStyle w:val="NormalWeb"/>
        <w:shd w:val="clear" w:color="auto" w:fill="FFFFFF"/>
        <w:spacing w:before="120" w:beforeAutospacing="0" w:after="120" w:afterAutospacing="0"/>
        <w:ind w:firstLine="720"/>
        <w:jc w:val="both"/>
        <w:rPr>
          <w:sz w:val="28"/>
          <w:szCs w:val="28"/>
        </w:rPr>
      </w:pPr>
      <w:r w:rsidRPr="002136AF">
        <w:rPr>
          <w:sz w:val="28"/>
          <w:szCs w:val="28"/>
        </w:rPr>
        <w:t xml:space="preserve">- Việc lựa chọn, quyết định ngày tổ chức tiếp xúc cử tri </w:t>
      </w:r>
      <w:r w:rsidR="00244CCA">
        <w:rPr>
          <w:sz w:val="28"/>
          <w:szCs w:val="28"/>
        </w:rPr>
        <w:t xml:space="preserve">có lúc còn quá gấp, </w:t>
      </w:r>
      <w:r w:rsidR="001E361B" w:rsidRPr="002136AF">
        <w:rPr>
          <w:sz w:val="28"/>
          <w:szCs w:val="28"/>
        </w:rPr>
        <w:t xml:space="preserve">gần </w:t>
      </w:r>
      <w:r w:rsidRPr="002136AF">
        <w:rPr>
          <w:sz w:val="28"/>
          <w:szCs w:val="28"/>
        </w:rPr>
        <w:t xml:space="preserve">sát với ngày tổ chức dẫn đến việc </w:t>
      </w:r>
      <w:r w:rsidR="005B60E4" w:rsidRPr="002136AF">
        <w:rPr>
          <w:sz w:val="28"/>
          <w:szCs w:val="28"/>
        </w:rPr>
        <w:t xml:space="preserve">phối hợp xây dựng kế hoạch tiếp xúc cử tri </w:t>
      </w:r>
      <w:r w:rsidR="001E361B" w:rsidRPr="002136AF">
        <w:rPr>
          <w:sz w:val="28"/>
          <w:szCs w:val="28"/>
        </w:rPr>
        <w:t xml:space="preserve">của Mặt trận </w:t>
      </w:r>
      <w:r w:rsidRPr="002136AF">
        <w:rPr>
          <w:sz w:val="28"/>
          <w:szCs w:val="28"/>
        </w:rPr>
        <w:t>còn bị động,</w:t>
      </w:r>
      <w:r w:rsidR="00153AC8" w:rsidRPr="002136AF">
        <w:rPr>
          <w:sz w:val="28"/>
          <w:szCs w:val="28"/>
        </w:rPr>
        <w:t xml:space="preserve"> nhất là trong </w:t>
      </w:r>
      <w:r w:rsidR="005B60E4" w:rsidRPr="002136AF">
        <w:rPr>
          <w:sz w:val="28"/>
          <w:szCs w:val="28"/>
        </w:rPr>
        <w:t>việc liên hệ, thống nhất về thời gian, đ</w:t>
      </w:r>
      <w:r w:rsidR="00813EC1" w:rsidRPr="002136AF">
        <w:rPr>
          <w:sz w:val="28"/>
          <w:szCs w:val="28"/>
        </w:rPr>
        <w:t>ịa</w:t>
      </w:r>
      <w:r w:rsidR="005B60E4" w:rsidRPr="002136AF">
        <w:rPr>
          <w:sz w:val="28"/>
          <w:szCs w:val="28"/>
        </w:rPr>
        <w:t xml:space="preserve"> điểm giữa </w:t>
      </w:r>
      <w:r w:rsidR="001E5FAE" w:rsidRPr="002136AF">
        <w:rPr>
          <w:sz w:val="28"/>
          <w:szCs w:val="28"/>
        </w:rPr>
        <w:t xml:space="preserve">Mặt trận </w:t>
      </w:r>
      <w:r w:rsidR="005B60E4" w:rsidRPr="002136AF">
        <w:rPr>
          <w:sz w:val="28"/>
          <w:szCs w:val="28"/>
        </w:rPr>
        <w:t xml:space="preserve">cấp huyện với </w:t>
      </w:r>
      <w:r w:rsidR="001E361B" w:rsidRPr="002136AF">
        <w:rPr>
          <w:sz w:val="28"/>
          <w:szCs w:val="28"/>
        </w:rPr>
        <w:t xml:space="preserve">cấp ủy, chính quyền địa phương và </w:t>
      </w:r>
      <w:r w:rsidR="005B60E4" w:rsidRPr="002136AF">
        <w:rPr>
          <w:sz w:val="28"/>
          <w:szCs w:val="28"/>
        </w:rPr>
        <w:t>các Tổ đại biểu HĐND trên địa bàn</w:t>
      </w:r>
      <w:r w:rsidRPr="002136AF">
        <w:rPr>
          <w:sz w:val="28"/>
          <w:szCs w:val="28"/>
        </w:rPr>
        <w:t>;</w:t>
      </w:r>
      <w:r w:rsidR="00153AC8" w:rsidRPr="002136AF">
        <w:rPr>
          <w:sz w:val="28"/>
          <w:szCs w:val="28"/>
        </w:rPr>
        <w:t xml:space="preserve"> một số đại biểu còn có sự thay đổi lịch tiếp xúc sau khi Kế hoạch đã ban hành…</w:t>
      </w:r>
    </w:p>
    <w:p w:rsidR="00BD5326" w:rsidRPr="002136AF" w:rsidRDefault="00153AC8" w:rsidP="002136AF">
      <w:pPr>
        <w:pStyle w:val="NormalWeb"/>
        <w:shd w:val="clear" w:color="auto" w:fill="FFFFFF"/>
        <w:spacing w:before="120" w:beforeAutospacing="0" w:after="120" w:afterAutospacing="0"/>
        <w:ind w:firstLine="720"/>
        <w:jc w:val="both"/>
        <w:rPr>
          <w:sz w:val="28"/>
          <w:szCs w:val="28"/>
        </w:rPr>
      </w:pPr>
      <w:r w:rsidRPr="002136AF">
        <w:rPr>
          <w:sz w:val="28"/>
          <w:szCs w:val="28"/>
        </w:rPr>
        <w:t>- H</w:t>
      </w:r>
      <w:r w:rsidR="00FE1246" w:rsidRPr="002136AF">
        <w:rPr>
          <w:sz w:val="28"/>
          <w:szCs w:val="28"/>
        </w:rPr>
        <w:t>ình thức tiếp xúc</w:t>
      </w:r>
      <w:r w:rsidR="001E5FAE" w:rsidRPr="002136AF">
        <w:rPr>
          <w:sz w:val="28"/>
          <w:szCs w:val="28"/>
        </w:rPr>
        <w:t xml:space="preserve"> cử</w:t>
      </w:r>
      <w:r w:rsidR="00FE1246" w:rsidRPr="002136AF">
        <w:rPr>
          <w:sz w:val="28"/>
          <w:szCs w:val="28"/>
        </w:rPr>
        <w:t xml:space="preserve"> </w:t>
      </w:r>
      <w:r w:rsidR="00BD5326" w:rsidRPr="002136AF">
        <w:rPr>
          <w:sz w:val="28"/>
          <w:szCs w:val="28"/>
        </w:rPr>
        <w:t xml:space="preserve">tri </w:t>
      </w:r>
      <w:r w:rsidR="00FE1246" w:rsidRPr="002136AF">
        <w:rPr>
          <w:sz w:val="28"/>
          <w:szCs w:val="28"/>
        </w:rPr>
        <w:t>chủ yếu là tổ chức Hội nghị tiếp xúc cử tri trước và sau kỳ họp HĐND; việc tiếp xúc cử tri theo chuyên đề, tiếp xúc với nhóm cử tri chưa được thực hiện</w:t>
      </w:r>
      <w:r w:rsidR="00AE3678" w:rsidRPr="002136AF">
        <w:rPr>
          <w:sz w:val="28"/>
          <w:szCs w:val="28"/>
        </w:rPr>
        <w:t xml:space="preserve"> nhiều</w:t>
      </w:r>
      <w:r w:rsidR="00FE1246" w:rsidRPr="002136AF">
        <w:rPr>
          <w:sz w:val="28"/>
          <w:szCs w:val="28"/>
        </w:rPr>
        <w:t>.</w:t>
      </w:r>
      <w:r w:rsidR="00547E54" w:rsidRPr="002136AF">
        <w:rPr>
          <w:sz w:val="28"/>
          <w:szCs w:val="28"/>
        </w:rPr>
        <w:t xml:space="preserve"> </w:t>
      </w:r>
      <w:r w:rsidR="00FE38FE" w:rsidRPr="002136AF">
        <w:rPr>
          <w:sz w:val="28"/>
          <w:szCs w:val="28"/>
        </w:rPr>
        <w:t xml:space="preserve">Việc kết hợp tổ chức tiếp xúc cử tri của đại biểu hai cấp ở một số đơn vị chưa được thực hiện. </w:t>
      </w:r>
    </w:p>
    <w:p w:rsidR="00D14AD4" w:rsidRPr="002136AF" w:rsidRDefault="00BD5326" w:rsidP="002136AF">
      <w:pPr>
        <w:pStyle w:val="NormalWeb"/>
        <w:shd w:val="clear" w:color="auto" w:fill="FFFFFF"/>
        <w:spacing w:before="120" w:beforeAutospacing="0" w:after="120" w:afterAutospacing="0"/>
        <w:ind w:firstLine="720"/>
        <w:jc w:val="both"/>
        <w:rPr>
          <w:sz w:val="28"/>
          <w:szCs w:val="28"/>
        </w:rPr>
      </w:pPr>
      <w:r w:rsidRPr="002136AF">
        <w:rPr>
          <w:sz w:val="28"/>
          <w:szCs w:val="28"/>
        </w:rPr>
        <w:t xml:space="preserve">- </w:t>
      </w:r>
      <w:r w:rsidR="00D14AD4" w:rsidRPr="002136AF">
        <w:rPr>
          <w:sz w:val="28"/>
          <w:szCs w:val="28"/>
        </w:rPr>
        <w:t xml:space="preserve">Công tác chủ trì điều hành Hội nghị tiếp xúc cử tri </w:t>
      </w:r>
      <w:r w:rsidR="00CE532B" w:rsidRPr="002136AF">
        <w:rPr>
          <w:sz w:val="28"/>
          <w:szCs w:val="28"/>
        </w:rPr>
        <w:t xml:space="preserve">của Mặt trận TQVN huyện </w:t>
      </w:r>
      <w:r w:rsidR="00D14AD4" w:rsidRPr="002136AF">
        <w:rPr>
          <w:sz w:val="28"/>
          <w:szCs w:val="28"/>
        </w:rPr>
        <w:t>ở một số</w:t>
      </w:r>
      <w:r w:rsidR="00AE3678" w:rsidRPr="002136AF">
        <w:rPr>
          <w:sz w:val="28"/>
          <w:szCs w:val="28"/>
        </w:rPr>
        <w:t xml:space="preserve"> cuộc tiếp xúc</w:t>
      </w:r>
      <w:r w:rsidR="00D14AD4" w:rsidRPr="002136AF">
        <w:rPr>
          <w:sz w:val="28"/>
          <w:szCs w:val="28"/>
        </w:rPr>
        <w:t xml:space="preserve"> còn lúng túng, nhất là trong trường hợp cử tri lợi dụng </w:t>
      </w:r>
      <w:r w:rsidR="00D14AD4" w:rsidRPr="002136AF">
        <w:rPr>
          <w:sz w:val="28"/>
          <w:szCs w:val="28"/>
        </w:rPr>
        <w:lastRenderedPageBreak/>
        <w:t>diễn đàn để kiến nghị, tố cáo nội dung cá nhân</w:t>
      </w:r>
      <w:r w:rsidR="00244CCA">
        <w:rPr>
          <w:sz w:val="28"/>
          <w:szCs w:val="28"/>
        </w:rPr>
        <w:t>, xúc phạm cán bộ lãnh đạo..</w:t>
      </w:r>
      <w:r w:rsidR="00D14AD4" w:rsidRPr="002136AF">
        <w:rPr>
          <w:sz w:val="28"/>
          <w:szCs w:val="28"/>
        </w:rPr>
        <w:t xml:space="preserve">. </w:t>
      </w:r>
      <w:r w:rsidR="00244CCA">
        <w:rPr>
          <w:sz w:val="28"/>
          <w:szCs w:val="28"/>
        </w:rPr>
        <w:t>gây mất an ninh trật tự trong Hội nghị.</w:t>
      </w:r>
    </w:p>
    <w:p w:rsidR="00AE4274" w:rsidRPr="002136AF" w:rsidRDefault="00AE4274" w:rsidP="002136AF">
      <w:pPr>
        <w:pStyle w:val="NormalWeb"/>
        <w:shd w:val="clear" w:color="auto" w:fill="FFFFFF"/>
        <w:spacing w:before="120" w:beforeAutospacing="0" w:after="120" w:afterAutospacing="0"/>
        <w:ind w:firstLine="720"/>
        <w:jc w:val="both"/>
        <w:rPr>
          <w:sz w:val="28"/>
          <w:szCs w:val="28"/>
        </w:rPr>
      </w:pPr>
      <w:r w:rsidRPr="002136AF">
        <w:rPr>
          <w:sz w:val="28"/>
          <w:szCs w:val="28"/>
        </w:rPr>
        <w:t xml:space="preserve">- </w:t>
      </w:r>
      <w:r w:rsidR="00244CCA">
        <w:rPr>
          <w:sz w:val="28"/>
          <w:szCs w:val="28"/>
        </w:rPr>
        <w:t>Nhiều n</w:t>
      </w:r>
      <w:r w:rsidRPr="002136AF">
        <w:rPr>
          <w:sz w:val="28"/>
          <w:szCs w:val="28"/>
        </w:rPr>
        <w:t xml:space="preserve">ội dung kiến nghị của cử tri chủ yếu tập trung vào vấn đề của cá nhân. </w:t>
      </w:r>
      <w:r w:rsidR="00244CCA">
        <w:rPr>
          <w:sz w:val="28"/>
          <w:szCs w:val="28"/>
        </w:rPr>
        <w:t>Chủ trì hội nghị và đạ</w:t>
      </w:r>
      <w:r w:rsidRPr="002136AF">
        <w:rPr>
          <w:sz w:val="28"/>
          <w:szCs w:val="28"/>
        </w:rPr>
        <w:t xml:space="preserve">i biểu HĐND chưa </w:t>
      </w:r>
      <w:r w:rsidR="00FB5191" w:rsidRPr="002136AF">
        <w:rPr>
          <w:sz w:val="28"/>
          <w:szCs w:val="28"/>
        </w:rPr>
        <w:t xml:space="preserve">chú ý việc </w:t>
      </w:r>
      <w:r w:rsidRPr="002136AF">
        <w:rPr>
          <w:sz w:val="28"/>
          <w:szCs w:val="28"/>
        </w:rPr>
        <w:t>gợi mở vấn đề, nội dung cho cử tri tham gia đóng góp ý kiến</w:t>
      </w:r>
      <w:r w:rsidR="00FB5191" w:rsidRPr="002136AF">
        <w:rPr>
          <w:sz w:val="28"/>
          <w:szCs w:val="28"/>
        </w:rPr>
        <w:t xml:space="preserve"> đối với hoạt động của HĐND, sự phát triển kinh tế - xã hội của tỉnh,</w:t>
      </w:r>
      <w:r w:rsidR="00CE532B" w:rsidRPr="002136AF">
        <w:rPr>
          <w:sz w:val="28"/>
          <w:szCs w:val="28"/>
        </w:rPr>
        <w:t xml:space="preserve"> địa phương</w:t>
      </w:r>
      <w:r w:rsidRPr="002136AF">
        <w:rPr>
          <w:sz w:val="28"/>
          <w:szCs w:val="28"/>
        </w:rPr>
        <w:t>.</w:t>
      </w:r>
    </w:p>
    <w:p w:rsidR="00813EC1" w:rsidRPr="002136AF" w:rsidRDefault="00FE1246" w:rsidP="002136AF">
      <w:pPr>
        <w:pStyle w:val="NormalWeb"/>
        <w:shd w:val="clear" w:color="auto" w:fill="FFFFFF"/>
        <w:spacing w:before="120" w:beforeAutospacing="0" w:after="120" w:afterAutospacing="0"/>
        <w:ind w:firstLine="720"/>
        <w:jc w:val="both"/>
        <w:rPr>
          <w:sz w:val="28"/>
          <w:szCs w:val="28"/>
        </w:rPr>
      </w:pPr>
      <w:r w:rsidRPr="002136AF">
        <w:rPr>
          <w:sz w:val="28"/>
          <w:szCs w:val="28"/>
        </w:rPr>
        <w:t xml:space="preserve">Một số </w:t>
      </w:r>
      <w:r w:rsidR="00244CCA">
        <w:rPr>
          <w:sz w:val="28"/>
          <w:szCs w:val="28"/>
        </w:rPr>
        <w:t xml:space="preserve">vị </w:t>
      </w:r>
      <w:r w:rsidRPr="002136AF">
        <w:rPr>
          <w:sz w:val="28"/>
          <w:szCs w:val="28"/>
        </w:rPr>
        <w:t>đại biểu HĐND</w:t>
      </w:r>
      <w:r w:rsidR="00FB5191" w:rsidRPr="002136AF">
        <w:rPr>
          <w:sz w:val="28"/>
          <w:szCs w:val="28"/>
        </w:rPr>
        <w:t xml:space="preserve">, nhất là đối với đại biểu </w:t>
      </w:r>
      <w:r w:rsidR="00244CCA">
        <w:rPr>
          <w:sz w:val="28"/>
          <w:szCs w:val="28"/>
        </w:rPr>
        <w:t xml:space="preserve">HĐND </w:t>
      </w:r>
      <w:r w:rsidR="00FB5191" w:rsidRPr="002136AF">
        <w:rPr>
          <w:sz w:val="28"/>
          <w:szCs w:val="28"/>
        </w:rPr>
        <w:t>cơ sở</w:t>
      </w:r>
      <w:r w:rsidR="00244CCA">
        <w:rPr>
          <w:sz w:val="28"/>
          <w:szCs w:val="28"/>
        </w:rPr>
        <w:t>, đơn vị doanh nghiệp…</w:t>
      </w:r>
      <w:r w:rsidR="005B60E4" w:rsidRPr="002136AF">
        <w:rPr>
          <w:sz w:val="28"/>
          <w:szCs w:val="28"/>
        </w:rPr>
        <w:t xml:space="preserve"> còn thiếu thông tin, chưa tích cực</w:t>
      </w:r>
      <w:r w:rsidRPr="002136AF">
        <w:rPr>
          <w:sz w:val="28"/>
          <w:szCs w:val="28"/>
        </w:rPr>
        <w:t xml:space="preserve"> nghiên cứu, nắm bắt </w:t>
      </w:r>
      <w:r w:rsidR="00CE532B" w:rsidRPr="002136AF">
        <w:rPr>
          <w:sz w:val="28"/>
          <w:szCs w:val="28"/>
        </w:rPr>
        <w:t xml:space="preserve">kịp thời tình hình của địa phương và các quy định </w:t>
      </w:r>
      <w:r w:rsidR="00A27ACF" w:rsidRPr="002136AF">
        <w:rPr>
          <w:sz w:val="28"/>
          <w:szCs w:val="28"/>
        </w:rPr>
        <w:t xml:space="preserve">pháp luật </w:t>
      </w:r>
      <w:r w:rsidR="00CE532B" w:rsidRPr="002136AF">
        <w:rPr>
          <w:sz w:val="28"/>
          <w:szCs w:val="28"/>
        </w:rPr>
        <w:t>mới ban hành</w:t>
      </w:r>
      <w:r w:rsidRPr="002136AF">
        <w:rPr>
          <w:sz w:val="28"/>
          <w:szCs w:val="28"/>
        </w:rPr>
        <w:t xml:space="preserve"> </w:t>
      </w:r>
      <w:r w:rsidR="00FB5191" w:rsidRPr="002136AF">
        <w:rPr>
          <w:sz w:val="28"/>
          <w:szCs w:val="28"/>
        </w:rPr>
        <w:t xml:space="preserve">nên </w:t>
      </w:r>
      <w:r w:rsidR="005B60E4" w:rsidRPr="002136AF">
        <w:rPr>
          <w:sz w:val="28"/>
          <w:szCs w:val="28"/>
        </w:rPr>
        <w:t xml:space="preserve">việc </w:t>
      </w:r>
      <w:r w:rsidR="00A27ACF" w:rsidRPr="002136AF">
        <w:rPr>
          <w:sz w:val="28"/>
          <w:szCs w:val="28"/>
        </w:rPr>
        <w:t xml:space="preserve">tuyên truyền, giải thích, </w:t>
      </w:r>
      <w:r w:rsidR="005B60E4" w:rsidRPr="002136AF">
        <w:rPr>
          <w:sz w:val="28"/>
          <w:szCs w:val="28"/>
        </w:rPr>
        <w:t>giải đáp ý kiến của cử tri</w:t>
      </w:r>
      <w:r w:rsidR="00FB5191" w:rsidRPr="002136AF">
        <w:rPr>
          <w:sz w:val="28"/>
          <w:szCs w:val="28"/>
        </w:rPr>
        <w:t xml:space="preserve"> còn hạn chế.</w:t>
      </w:r>
    </w:p>
    <w:p w:rsidR="00813EC1" w:rsidRPr="002136AF" w:rsidRDefault="00FB5191" w:rsidP="002136AF">
      <w:pPr>
        <w:pStyle w:val="NormalWeb"/>
        <w:shd w:val="clear" w:color="auto" w:fill="FFFFFF"/>
        <w:spacing w:before="120" w:beforeAutospacing="0" w:after="120" w:afterAutospacing="0"/>
        <w:ind w:firstLine="720"/>
        <w:jc w:val="both"/>
        <w:rPr>
          <w:rFonts w:ascii="Arial" w:hAnsi="Arial" w:cs="Arial"/>
          <w:sz w:val="28"/>
          <w:szCs w:val="28"/>
        </w:rPr>
      </w:pPr>
      <w:r w:rsidRPr="002136AF">
        <w:rPr>
          <w:sz w:val="28"/>
          <w:szCs w:val="28"/>
        </w:rPr>
        <w:t>- Số lượng cử tri tham dự tiếp xúc cử tri của đại b</w:t>
      </w:r>
      <w:r w:rsidR="00FE38FE" w:rsidRPr="002136AF">
        <w:rPr>
          <w:sz w:val="28"/>
          <w:szCs w:val="28"/>
        </w:rPr>
        <w:t xml:space="preserve">iểu HĐND các cấp ngày càng ít, đối tượng chủ yếu là cán bộ xã, phường, Trưởng thôn, Bí thư Chi bộ, </w:t>
      </w:r>
      <w:r w:rsidRPr="002136AF">
        <w:rPr>
          <w:sz w:val="28"/>
          <w:szCs w:val="28"/>
        </w:rPr>
        <w:t>những người có kiến nghị</w:t>
      </w:r>
      <w:r w:rsidR="00FE38FE" w:rsidRPr="002136AF">
        <w:rPr>
          <w:sz w:val="28"/>
          <w:szCs w:val="28"/>
        </w:rPr>
        <w:t xml:space="preserve"> của cá nhân. </w:t>
      </w:r>
    </w:p>
    <w:p w:rsidR="00390C09" w:rsidRPr="00E51261" w:rsidRDefault="00FE38FE" w:rsidP="002136AF">
      <w:pPr>
        <w:pStyle w:val="NormalWeb"/>
        <w:shd w:val="clear" w:color="auto" w:fill="FFFFFF"/>
        <w:spacing w:before="120" w:beforeAutospacing="0" w:after="120" w:afterAutospacing="0"/>
        <w:ind w:firstLine="720"/>
        <w:jc w:val="both"/>
        <w:rPr>
          <w:spacing w:val="-6"/>
          <w:sz w:val="28"/>
          <w:szCs w:val="28"/>
        </w:rPr>
      </w:pPr>
      <w:r w:rsidRPr="002136AF">
        <w:rPr>
          <w:sz w:val="28"/>
          <w:szCs w:val="28"/>
        </w:rPr>
        <w:t>- Công tác giám sát, theo dõi</w:t>
      </w:r>
      <w:r w:rsidR="00705CC8" w:rsidRPr="002136AF">
        <w:rPr>
          <w:sz w:val="28"/>
          <w:szCs w:val="28"/>
        </w:rPr>
        <w:t>, đôn đốc</w:t>
      </w:r>
      <w:r w:rsidRPr="002136AF">
        <w:rPr>
          <w:sz w:val="28"/>
          <w:szCs w:val="28"/>
        </w:rPr>
        <w:t xml:space="preserve"> việc</w:t>
      </w:r>
      <w:r w:rsidR="00547E54" w:rsidRPr="002136AF">
        <w:rPr>
          <w:sz w:val="28"/>
          <w:szCs w:val="28"/>
        </w:rPr>
        <w:t xml:space="preserve"> giải quyết </w:t>
      </w:r>
      <w:r w:rsidR="00705CC8" w:rsidRPr="002136AF">
        <w:rPr>
          <w:sz w:val="28"/>
          <w:szCs w:val="28"/>
        </w:rPr>
        <w:t xml:space="preserve">những </w:t>
      </w:r>
      <w:r w:rsidR="00547E54" w:rsidRPr="002136AF">
        <w:rPr>
          <w:sz w:val="28"/>
          <w:szCs w:val="28"/>
        </w:rPr>
        <w:t>ý kiến</w:t>
      </w:r>
      <w:r w:rsidR="00705CC8" w:rsidRPr="002136AF">
        <w:rPr>
          <w:sz w:val="28"/>
          <w:szCs w:val="28"/>
        </w:rPr>
        <w:t xml:space="preserve">, kiến nghị </w:t>
      </w:r>
      <w:r w:rsidR="00390C09" w:rsidRPr="00E51261">
        <w:rPr>
          <w:spacing w:val="-6"/>
          <w:sz w:val="28"/>
          <w:szCs w:val="28"/>
        </w:rPr>
        <w:t xml:space="preserve">của </w:t>
      </w:r>
      <w:r w:rsidR="00705CC8" w:rsidRPr="00E51261">
        <w:rPr>
          <w:spacing w:val="-6"/>
          <w:sz w:val="28"/>
          <w:szCs w:val="28"/>
        </w:rPr>
        <w:t xml:space="preserve">cử tri được các đơn vị trả lời </w:t>
      </w:r>
      <w:r w:rsidR="00244CCA" w:rsidRPr="00E51261">
        <w:rPr>
          <w:spacing w:val="-6"/>
          <w:sz w:val="28"/>
          <w:szCs w:val="28"/>
        </w:rPr>
        <w:t>đã</w:t>
      </w:r>
      <w:r w:rsidR="00244CCA">
        <w:rPr>
          <w:spacing w:val="-6"/>
          <w:sz w:val="28"/>
          <w:szCs w:val="28"/>
        </w:rPr>
        <w:t xml:space="preserve"> được thực hiện nhưng</w:t>
      </w:r>
      <w:r w:rsidR="00244CCA" w:rsidRPr="00E51261">
        <w:rPr>
          <w:spacing w:val="-6"/>
          <w:sz w:val="28"/>
          <w:szCs w:val="28"/>
        </w:rPr>
        <w:t xml:space="preserve"> </w:t>
      </w:r>
      <w:r w:rsidR="00705CC8" w:rsidRPr="00E51261">
        <w:rPr>
          <w:spacing w:val="-6"/>
          <w:sz w:val="28"/>
          <w:szCs w:val="28"/>
        </w:rPr>
        <w:t>chưa</w:t>
      </w:r>
      <w:r w:rsidR="00390C09" w:rsidRPr="00E51261">
        <w:rPr>
          <w:spacing w:val="-6"/>
          <w:sz w:val="28"/>
          <w:szCs w:val="28"/>
        </w:rPr>
        <w:t xml:space="preserve"> thường xuyên, </w:t>
      </w:r>
      <w:r w:rsidR="00244CCA">
        <w:rPr>
          <w:spacing w:val="-6"/>
          <w:sz w:val="28"/>
          <w:szCs w:val="28"/>
        </w:rPr>
        <w:t xml:space="preserve">có việc </w:t>
      </w:r>
      <w:r w:rsidR="00390C09" w:rsidRPr="00E51261">
        <w:rPr>
          <w:spacing w:val="-6"/>
          <w:sz w:val="28"/>
          <w:szCs w:val="28"/>
        </w:rPr>
        <w:t xml:space="preserve">chưa </w:t>
      </w:r>
      <w:r w:rsidR="00522EA7" w:rsidRPr="00E51261">
        <w:rPr>
          <w:spacing w:val="-6"/>
          <w:sz w:val="28"/>
          <w:szCs w:val="28"/>
        </w:rPr>
        <w:t>đi</w:t>
      </w:r>
      <w:r w:rsidR="00390C09" w:rsidRPr="00E51261">
        <w:rPr>
          <w:spacing w:val="-6"/>
          <w:sz w:val="28"/>
          <w:szCs w:val="28"/>
        </w:rPr>
        <w:t xml:space="preserve"> đến cùng </w:t>
      </w:r>
      <w:r w:rsidR="00705CC8" w:rsidRPr="00E51261">
        <w:rPr>
          <w:spacing w:val="-6"/>
          <w:sz w:val="28"/>
          <w:szCs w:val="28"/>
        </w:rPr>
        <w:t xml:space="preserve">nên còn một số nội dung </w:t>
      </w:r>
      <w:r w:rsidR="00244CCA">
        <w:rPr>
          <w:spacing w:val="-6"/>
          <w:sz w:val="28"/>
          <w:szCs w:val="28"/>
        </w:rPr>
        <w:t xml:space="preserve">đã </w:t>
      </w:r>
      <w:r w:rsidR="00390C09" w:rsidRPr="00E51261">
        <w:rPr>
          <w:spacing w:val="-6"/>
          <w:sz w:val="28"/>
          <w:szCs w:val="28"/>
        </w:rPr>
        <w:t xml:space="preserve">hứa với cử tri nhưng </w:t>
      </w:r>
      <w:r w:rsidR="00705CC8" w:rsidRPr="00E51261">
        <w:rPr>
          <w:spacing w:val="-6"/>
          <w:sz w:val="28"/>
          <w:szCs w:val="28"/>
        </w:rPr>
        <w:t>chưa được thực hiện</w:t>
      </w:r>
      <w:r w:rsidR="00390C09" w:rsidRPr="00E51261">
        <w:rPr>
          <w:spacing w:val="-6"/>
          <w:sz w:val="28"/>
          <w:szCs w:val="28"/>
        </w:rPr>
        <w:t xml:space="preserve"> hoặc thực hiện chưa dứt điểm</w:t>
      </w:r>
      <w:r w:rsidR="00244CCA">
        <w:rPr>
          <w:spacing w:val="-6"/>
          <w:sz w:val="28"/>
          <w:szCs w:val="28"/>
        </w:rPr>
        <w:t>, làm cho cử tri thiếu tin tưởng</w:t>
      </w:r>
      <w:r w:rsidR="00390C09" w:rsidRPr="00E51261">
        <w:rPr>
          <w:spacing w:val="-6"/>
          <w:sz w:val="28"/>
          <w:szCs w:val="28"/>
        </w:rPr>
        <w:t>.</w:t>
      </w:r>
    </w:p>
    <w:p w:rsidR="00813EC1" w:rsidRPr="002136AF" w:rsidRDefault="00390C09" w:rsidP="002136AF">
      <w:pPr>
        <w:pStyle w:val="NormalWeb"/>
        <w:shd w:val="clear" w:color="auto" w:fill="FFFFFF"/>
        <w:spacing w:before="120" w:beforeAutospacing="0" w:after="120" w:afterAutospacing="0"/>
        <w:ind w:firstLine="720"/>
        <w:jc w:val="both"/>
        <w:rPr>
          <w:b/>
          <w:i/>
          <w:sz w:val="28"/>
          <w:szCs w:val="28"/>
        </w:rPr>
      </w:pPr>
      <w:r w:rsidRPr="002136AF">
        <w:rPr>
          <w:b/>
          <w:i/>
          <w:sz w:val="28"/>
          <w:szCs w:val="28"/>
        </w:rPr>
        <w:t>Đối với công tác tiếp công dân vẫn còn một số vấn đề đáng quan tâm như:</w:t>
      </w:r>
    </w:p>
    <w:p w:rsidR="00131D24" w:rsidRDefault="00003030" w:rsidP="002136AF">
      <w:pPr>
        <w:pStyle w:val="NormalWeb"/>
        <w:shd w:val="clear" w:color="auto" w:fill="FFFFFF"/>
        <w:spacing w:before="120" w:beforeAutospacing="0" w:after="120" w:afterAutospacing="0"/>
        <w:ind w:firstLine="720"/>
        <w:jc w:val="both"/>
        <w:rPr>
          <w:sz w:val="28"/>
          <w:szCs w:val="28"/>
        </w:rPr>
      </w:pPr>
      <w:r w:rsidRPr="002136AF">
        <w:rPr>
          <w:sz w:val="28"/>
          <w:szCs w:val="28"/>
        </w:rPr>
        <w:t xml:space="preserve">- </w:t>
      </w:r>
      <w:r w:rsidR="00FF5F95" w:rsidRPr="002136AF">
        <w:rPr>
          <w:sz w:val="28"/>
          <w:szCs w:val="28"/>
        </w:rPr>
        <w:t xml:space="preserve">Thông tin về </w:t>
      </w:r>
      <w:r w:rsidR="00522EA7">
        <w:rPr>
          <w:sz w:val="28"/>
          <w:szCs w:val="28"/>
        </w:rPr>
        <w:t>tình hình, kết quả</w:t>
      </w:r>
      <w:r w:rsidR="00FF5F95" w:rsidRPr="002136AF">
        <w:rPr>
          <w:sz w:val="28"/>
          <w:szCs w:val="28"/>
        </w:rPr>
        <w:t xml:space="preserve"> giải quyết, trả lời các đơn thư khiếu nại, tố cáo gửi </w:t>
      </w:r>
      <w:r w:rsidR="00522EA7">
        <w:rPr>
          <w:sz w:val="28"/>
          <w:szCs w:val="28"/>
        </w:rPr>
        <w:t xml:space="preserve">đến </w:t>
      </w:r>
      <w:r w:rsidR="00FF5F95" w:rsidRPr="002136AF">
        <w:rPr>
          <w:sz w:val="28"/>
          <w:szCs w:val="28"/>
        </w:rPr>
        <w:t>Ban tiếp công dân tỉnh</w:t>
      </w:r>
      <w:r w:rsidRPr="002136AF">
        <w:rPr>
          <w:sz w:val="28"/>
          <w:szCs w:val="28"/>
        </w:rPr>
        <w:t>, Hội đồng nhân dân tỉnh chưa cung cấp đến các thành viên, cơ quan, đơn vị trong thành phần tiếp công dân nên các cơ quan đơn vị liên quan như Mặt trận TQVN tỉnh chưa nắm đầy đủ để theo dõi, giám sát</w:t>
      </w:r>
      <w:r w:rsidR="00244CCA">
        <w:rPr>
          <w:sz w:val="28"/>
          <w:szCs w:val="28"/>
        </w:rPr>
        <w:t xml:space="preserve"> hoặc giải thích cho cử tri, công dân hiểu rõ</w:t>
      </w:r>
      <w:r w:rsidR="00131D24">
        <w:rPr>
          <w:sz w:val="28"/>
          <w:szCs w:val="28"/>
        </w:rPr>
        <w:t>.</w:t>
      </w:r>
    </w:p>
    <w:p w:rsidR="00003030" w:rsidRPr="002136AF" w:rsidRDefault="00003030" w:rsidP="00131D24">
      <w:pPr>
        <w:ind w:firstLine="720"/>
        <w:rPr>
          <w:szCs w:val="28"/>
        </w:rPr>
      </w:pPr>
      <w:r w:rsidRPr="002136AF">
        <w:rPr>
          <w:szCs w:val="28"/>
        </w:rPr>
        <w:t xml:space="preserve">- </w:t>
      </w:r>
      <w:r w:rsidR="00522EA7">
        <w:rPr>
          <w:szCs w:val="28"/>
        </w:rPr>
        <w:t>Người c</w:t>
      </w:r>
      <w:r w:rsidRPr="002136AF">
        <w:rPr>
          <w:szCs w:val="28"/>
        </w:rPr>
        <w:t>hủ trì</w:t>
      </w:r>
      <w:r w:rsidR="00522EA7">
        <w:rPr>
          <w:szCs w:val="28"/>
        </w:rPr>
        <w:t xml:space="preserve"> và đại diện lãnh đạo các sở, ngành liên quan tham gia</w:t>
      </w:r>
      <w:r w:rsidRPr="002136AF">
        <w:rPr>
          <w:szCs w:val="28"/>
        </w:rPr>
        <w:t xml:space="preserve"> tiếp công dân thường xuyên thay đổi nên khó theo dõi, nắm bắt các nội dung công dân đã kiến nghị, đề xuất</w:t>
      </w:r>
      <w:r w:rsidR="003F5031" w:rsidRPr="002136AF">
        <w:rPr>
          <w:szCs w:val="28"/>
        </w:rPr>
        <w:t>.</w:t>
      </w:r>
    </w:p>
    <w:p w:rsidR="00A27ACF" w:rsidRDefault="00A27ACF" w:rsidP="002136AF">
      <w:pPr>
        <w:pStyle w:val="NormalWeb"/>
        <w:shd w:val="clear" w:color="auto" w:fill="FFFFFF"/>
        <w:spacing w:before="120" w:beforeAutospacing="0" w:after="120" w:afterAutospacing="0"/>
        <w:ind w:firstLine="720"/>
        <w:jc w:val="both"/>
        <w:rPr>
          <w:sz w:val="28"/>
          <w:szCs w:val="28"/>
        </w:rPr>
      </w:pPr>
      <w:r w:rsidRPr="002136AF">
        <w:rPr>
          <w:sz w:val="28"/>
          <w:szCs w:val="28"/>
        </w:rPr>
        <w:t>- Nhiều vụ việc, ý kiến, kiến nghị của công dân</w:t>
      </w:r>
      <w:r w:rsidR="00131D24">
        <w:rPr>
          <w:sz w:val="28"/>
          <w:szCs w:val="28"/>
        </w:rPr>
        <w:t xml:space="preserve"> chính quyền các địa phương giải quyết, trả lời còn chậm; </w:t>
      </w:r>
      <w:r w:rsidR="00522EA7">
        <w:rPr>
          <w:sz w:val="28"/>
          <w:szCs w:val="28"/>
        </w:rPr>
        <w:t xml:space="preserve">tình trạng </w:t>
      </w:r>
      <w:r w:rsidRPr="002136AF">
        <w:rPr>
          <w:sz w:val="28"/>
          <w:szCs w:val="28"/>
        </w:rPr>
        <w:t>công dân kiến nghị, phản ánh nhiều lần</w:t>
      </w:r>
      <w:r w:rsidR="00131D24">
        <w:rPr>
          <w:sz w:val="28"/>
          <w:szCs w:val="28"/>
        </w:rPr>
        <w:t xml:space="preserve"> mặc dù đã được cấp có thẩm quyền trả lời, giải quyết</w:t>
      </w:r>
      <w:r w:rsidRPr="002136AF">
        <w:rPr>
          <w:sz w:val="28"/>
          <w:szCs w:val="28"/>
        </w:rPr>
        <w:t>.</w:t>
      </w:r>
    </w:p>
    <w:p w:rsidR="00522EA7" w:rsidRPr="00522EA7" w:rsidRDefault="00522EA7" w:rsidP="002136AF">
      <w:pPr>
        <w:pStyle w:val="NormalWeb"/>
        <w:shd w:val="clear" w:color="auto" w:fill="FFFFFF"/>
        <w:spacing w:before="120" w:beforeAutospacing="0" w:after="120" w:afterAutospacing="0"/>
        <w:ind w:firstLine="720"/>
        <w:jc w:val="both"/>
        <w:rPr>
          <w:b/>
          <w:i/>
          <w:sz w:val="28"/>
          <w:szCs w:val="28"/>
        </w:rPr>
      </w:pPr>
      <w:r w:rsidRPr="00522EA7">
        <w:rPr>
          <w:b/>
          <w:i/>
          <w:sz w:val="28"/>
          <w:szCs w:val="28"/>
        </w:rPr>
        <w:t>Kính thưa Hội nghị!</w:t>
      </w:r>
    </w:p>
    <w:p w:rsidR="00FE1246" w:rsidRPr="002136AF" w:rsidRDefault="00FE1246" w:rsidP="002136AF">
      <w:pPr>
        <w:pStyle w:val="NormalWeb"/>
        <w:shd w:val="clear" w:color="auto" w:fill="FFFFFF"/>
        <w:spacing w:before="120" w:beforeAutospacing="0" w:after="120" w:afterAutospacing="0"/>
        <w:ind w:firstLine="720"/>
        <w:jc w:val="both"/>
        <w:rPr>
          <w:sz w:val="28"/>
          <w:szCs w:val="28"/>
        </w:rPr>
      </w:pPr>
      <w:r w:rsidRPr="002136AF">
        <w:rPr>
          <w:sz w:val="28"/>
          <w:szCs w:val="28"/>
        </w:rPr>
        <w:t>Xuất phát từ thực tế trên, để đáp ứng yêu cầu nâng cao chất lượng, hiệu quả hoạt động tiếp xúc cử tri của đại biểu HĐND</w:t>
      </w:r>
      <w:r w:rsidR="00BF5CB5" w:rsidRPr="002136AF">
        <w:rPr>
          <w:sz w:val="28"/>
          <w:szCs w:val="28"/>
        </w:rPr>
        <w:t xml:space="preserve"> và hoạt động tiếp công dân</w:t>
      </w:r>
      <w:r w:rsidRPr="002136AF">
        <w:rPr>
          <w:sz w:val="28"/>
          <w:szCs w:val="28"/>
        </w:rPr>
        <w:t xml:space="preserve">, </w:t>
      </w:r>
      <w:r w:rsidR="00133E60" w:rsidRPr="002136AF">
        <w:rPr>
          <w:sz w:val="28"/>
          <w:szCs w:val="28"/>
        </w:rPr>
        <w:t xml:space="preserve">trong thời gian tới chúng tôi đề nghị cần </w:t>
      </w:r>
      <w:r w:rsidRPr="002136AF">
        <w:rPr>
          <w:sz w:val="28"/>
          <w:szCs w:val="28"/>
        </w:rPr>
        <w:t xml:space="preserve">tập trung vào </w:t>
      </w:r>
      <w:r w:rsidR="00133E60" w:rsidRPr="002136AF">
        <w:rPr>
          <w:sz w:val="28"/>
          <w:szCs w:val="28"/>
        </w:rPr>
        <w:t>các giải pháp chủ yếu như sau:</w:t>
      </w:r>
    </w:p>
    <w:p w:rsidR="00131D24" w:rsidRDefault="00131D24" w:rsidP="002136AF">
      <w:pPr>
        <w:pStyle w:val="NormalWeb"/>
        <w:shd w:val="clear" w:color="auto" w:fill="FFFFFF"/>
        <w:spacing w:before="120" w:beforeAutospacing="0" w:after="120" w:afterAutospacing="0"/>
        <w:ind w:firstLine="720"/>
        <w:jc w:val="both"/>
        <w:rPr>
          <w:b/>
          <w:i/>
          <w:sz w:val="28"/>
          <w:szCs w:val="28"/>
        </w:rPr>
      </w:pPr>
      <w:r>
        <w:rPr>
          <w:b/>
          <w:i/>
          <w:sz w:val="28"/>
          <w:szCs w:val="28"/>
        </w:rPr>
        <w:t xml:space="preserve">* </w:t>
      </w:r>
      <w:r w:rsidR="0052194C" w:rsidRPr="002136AF">
        <w:rPr>
          <w:b/>
          <w:i/>
          <w:sz w:val="28"/>
          <w:szCs w:val="28"/>
        </w:rPr>
        <w:t xml:space="preserve">Đối với công tác tiếp xúc cử tri: </w:t>
      </w:r>
    </w:p>
    <w:p w:rsidR="0021250D" w:rsidRPr="002136AF" w:rsidRDefault="0052194C" w:rsidP="002136AF">
      <w:pPr>
        <w:pStyle w:val="NormalWeb"/>
        <w:shd w:val="clear" w:color="auto" w:fill="FFFFFF"/>
        <w:spacing w:before="120" w:beforeAutospacing="0" w:after="120" w:afterAutospacing="0"/>
        <w:ind w:firstLine="720"/>
        <w:jc w:val="both"/>
        <w:rPr>
          <w:sz w:val="28"/>
          <w:szCs w:val="28"/>
        </w:rPr>
      </w:pPr>
      <w:r w:rsidRPr="002136AF">
        <w:rPr>
          <w:rStyle w:val="Emphasis"/>
          <w:b/>
          <w:bCs/>
          <w:sz w:val="28"/>
          <w:szCs w:val="28"/>
        </w:rPr>
        <w:t xml:space="preserve">Thứ nhất: </w:t>
      </w:r>
      <w:r w:rsidR="00131D24">
        <w:rPr>
          <w:rStyle w:val="Emphasis"/>
          <w:bCs/>
          <w:i w:val="0"/>
          <w:sz w:val="28"/>
          <w:szCs w:val="28"/>
        </w:rPr>
        <w:t>T</w:t>
      </w:r>
      <w:r w:rsidR="00133E60" w:rsidRPr="002136AF">
        <w:rPr>
          <w:rStyle w:val="Emphasis"/>
          <w:bCs/>
          <w:i w:val="0"/>
          <w:sz w:val="28"/>
          <w:szCs w:val="28"/>
        </w:rPr>
        <w:t>iếp tục tuyên truyền</w:t>
      </w:r>
      <w:r w:rsidR="00FE1246" w:rsidRPr="002136AF">
        <w:rPr>
          <w:sz w:val="28"/>
          <w:szCs w:val="28"/>
        </w:rPr>
        <w:t xml:space="preserve"> nâng cao nhận thức</w:t>
      </w:r>
      <w:r w:rsidR="00133E60" w:rsidRPr="002136AF">
        <w:rPr>
          <w:sz w:val="28"/>
          <w:szCs w:val="28"/>
        </w:rPr>
        <w:t>, ý thức trách nhiệm</w:t>
      </w:r>
      <w:r w:rsidR="00FE1246" w:rsidRPr="002136AF">
        <w:rPr>
          <w:sz w:val="28"/>
          <w:szCs w:val="28"/>
        </w:rPr>
        <w:t xml:space="preserve"> </w:t>
      </w:r>
      <w:r w:rsidR="00133E60" w:rsidRPr="002136AF">
        <w:rPr>
          <w:sz w:val="28"/>
          <w:szCs w:val="28"/>
        </w:rPr>
        <w:t xml:space="preserve">của đại biểu, của các cơ quan, đơn vị và Nhân dân </w:t>
      </w:r>
      <w:r w:rsidR="00FE1246" w:rsidRPr="002136AF">
        <w:rPr>
          <w:sz w:val="28"/>
          <w:szCs w:val="28"/>
        </w:rPr>
        <w:t>về công tác tiếp xúc cử tri</w:t>
      </w:r>
      <w:r w:rsidR="00133E60" w:rsidRPr="002136AF">
        <w:rPr>
          <w:sz w:val="28"/>
          <w:szCs w:val="28"/>
        </w:rPr>
        <w:t xml:space="preserve">, về việc </w:t>
      </w:r>
      <w:r w:rsidR="00FE1246" w:rsidRPr="002136AF">
        <w:rPr>
          <w:sz w:val="28"/>
          <w:szCs w:val="28"/>
        </w:rPr>
        <w:t xml:space="preserve">giải quyết kiến nghị của cử tri, xác định việc </w:t>
      </w:r>
      <w:r w:rsidR="00133E60" w:rsidRPr="002136AF">
        <w:rPr>
          <w:sz w:val="28"/>
          <w:szCs w:val="28"/>
        </w:rPr>
        <w:t>tiếp xúc cử tri là trách nhiệm của đại biểu, là quyền lợi của Nhân dân. Tiếp xúc cử tri là dịp để</w:t>
      </w:r>
      <w:r w:rsidR="0021250D" w:rsidRPr="002136AF">
        <w:rPr>
          <w:sz w:val="28"/>
          <w:szCs w:val="28"/>
        </w:rPr>
        <w:t xml:space="preserve"> Nhân dân</w:t>
      </w:r>
      <w:r w:rsidR="00133E60" w:rsidRPr="002136AF">
        <w:rPr>
          <w:sz w:val="28"/>
          <w:szCs w:val="28"/>
        </w:rPr>
        <w:t xml:space="preserve"> được cung cấp những thông tin về tình hình phát triển kinh tế</w:t>
      </w:r>
      <w:r w:rsidR="00BF5CB5" w:rsidRPr="002136AF">
        <w:rPr>
          <w:sz w:val="28"/>
          <w:szCs w:val="28"/>
        </w:rPr>
        <w:t xml:space="preserve"> -</w:t>
      </w:r>
      <w:r w:rsidR="00133E60" w:rsidRPr="002136AF">
        <w:rPr>
          <w:sz w:val="28"/>
          <w:szCs w:val="28"/>
        </w:rPr>
        <w:t xml:space="preserve"> xã hội của địa phương, về hoạt động của HĐND và đại biểu HĐND các cấp</w:t>
      </w:r>
      <w:r w:rsidR="0021250D" w:rsidRPr="002136AF">
        <w:rPr>
          <w:sz w:val="28"/>
          <w:szCs w:val="28"/>
        </w:rPr>
        <w:t xml:space="preserve"> cũng như phát huy dân chủ tham gia </w:t>
      </w:r>
      <w:r w:rsidR="0021250D" w:rsidRPr="002136AF">
        <w:rPr>
          <w:sz w:val="28"/>
          <w:szCs w:val="28"/>
        </w:rPr>
        <w:lastRenderedPageBreak/>
        <w:t>đóng góp ý kiến cho sự phát triển của địa phương</w:t>
      </w:r>
      <w:r w:rsidR="00131D24">
        <w:rPr>
          <w:sz w:val="28"/>
          <w:szCs w:val="28"/>
        </w:rPr>
        <w:t>,</w:t>
      </w:r>
      <w:r w:rsidR="0021250D" w:rsidRPr="002136AF">
        <w:rPr>
          <w:sz w:val="28"/>
          <w:szCs w:val="28"/>
        </w:rPr>
        <w:t xml:space="preserve"> phục vụ quyền lợi ích chính đáng của Nhân dân.</w:t>
      </w:r>
    </w:p>
    <w:p w:rsidR="00EE7DC3" w:rsidRPr="002136AF" w:rsidRDefault="0052194C" w:rsidP="002136AF">
      <w:pPr>
        <w:pStyle w:val="NormalWeb"/>
        <w:shd w:val="clear" w:color="auto" w:fill="FFFFFF"/>
        <w:spacing w:before="120" w:beforeAutospacing="0" w:after="120" w:afterAutospacing="0"/>
        <w:ind w:firstLine="720"/>
        <w:jc w:val="both"/>
        <w:rPr>
          <w:sz w:val="28"/>
          <w:szCs w:val="28"/>
        </w:rPr>
      </w:pPr>
      <w:r w:rsidRPr="002136AF">
        <w:rPr>
          <w:rStyle w:val="Emphasis"/>
          <w:b/>
          <w:bCs/>
          <w:sz w:val="28"/>
          <w:szCs w:val="28"/>
        </w:rPr>
        <w:t>Thứ hai</w:t>
      </w:r>
      <w:r w:rsidR="00FE1246" w:rsidRPr="002136AF">
        <w:rPr>
          <w:rStyle w:val="Emphasis"/>
          <w:b/>
          <w:bCs/>
          <w:sz w:val="28"/>
          <w:szCs w:val="28"/>
        </w:rPr>
        <w:t>: </w:t>
      </w:r>
      <w:r w:rsidR="00FE1246" w:rsidRPr="002136AF">
        <w:rPr>
          <w:sz w:val="28"/>
          <w:szCs w:val="28"/>
        </w:rPr>
        <w:t xml:space="preserve"> </w:t>
      </w:r>
      <w:r w:rsidR="00724C6D" w:rsidRPr="002136AF">
        <w:rPr>
          <w:sz w:val="28"/>
          <w:szCs w:val="28"/>
        </w:rPr>
        <w:t>Ủy ban MTTQ Việt Nam các cấp chủ động phối hợp với Thường trực HĐND các cấp từ khi xây dựng kế hoạc</w:t>
      </w:r>
      <w:r w:rsidR="00D543EF" w:rsidRPr="002136AF">
        <w:rPr>
          <w:sz w:val="28"/>
          <w:szCs w:val="28"/>
        </w:rPr>
        <w:t xml:space="preserve">h tiếp xúc cử tri của đại biểu, nhất là sớm </w:t>
      </w:r>
      <w:r w:rsidR="00724C6D" w:rsidRPr="002136AF">
        <w:rPr>
          <w:sz w:val="28"/>
          <w:szCs w:val="28"/>
        </w:rPr>
        <w:t>thống nhất</w:t>
      </w:r>
      <w:r w:rsidR="00D543EF" w:rsidRPr="002136AF">
        <w:rPr>
          <w:sz w:val="28"/>
          <w:szCs w:val="28"/>
        </w:rPr>
        <w:t xml:space="preserve"> thời gian</w:t>
      </w:r>
      <w:r w:rsidR="00BF5CB5" w:rsidRPr="002136AF">
        <w:rPr>
          <w:sz w:val="28"/>
          <w:szCs w:val="28"/>
        </w:rPr>
        <w:t>, địa điểm tiếp xúc</w:t>
      </w:r>
      <w:r w:rsidR="00EE7DC3" w:rsidRPr="002136AF">
        <w:rPr>
          <w:sz w:val="28"/>
          <w:szCs w:val="28"/>
        </w:rPr>
        <w:t xml:space="preserve"> để thông báo đến cử tri</w:t>
      </w:r>
      <w:r w:rsidR="00724C6D" w:rsidRPr="002136AF">
        <w:rPr>
          <w:sz w:val="28"/>
          <w:szCs w:val="28"/>
        </w:rPr>
        <w:t>.</w:t>
      </w:r>
      <w:r w:rsidR="00BF5CB5" w:rsidRPr="002136AF">
        <w:rPr>
          <w:sz w:val="28"/>
          <w:szCs w:val="28"/>
        </w:rPr>
        <w:t xml:space="preserve"> </w:t>
      </w:r>
      <w:r w:rsidR="00AA37AD" w:rsidRPr="002136AF">
        <w:rPr>
          <w:sz w:val="28"/>
          <w:szCs w:val="28"/>
        </w:rPr>
        <w:t xml:space="preserve">Nên thực hiện hình thức “trước kỳ họp đại biểu tiếp xúc cử tri điểm nào, sau kỳ họp tiếp xúc tại điểm đó” để thuận tiện cho việc trả lời </w:t>
      </w:r>
      <w:r w:rsidR="00131D24">
        <w:rPr>
          <w:sz w:val="28"/>
          <w:szCs w:val="28"/>
        </w:rPr>
        <w:t xml:space="preserve">các ý kiến, kiến nghị của </w:t>
      </w:r>
      <w:r w:rsidR="00AA37AD" w:rsidRPr="002136AF">
        <w:rPr>
          <w:sz w:val="28"/>
          <w:szCs w:val="28"/>
        </w:rPr>
        <w:t>cử tri.</w:t>
      </w:r>
      <w:r w:rsidR="00131D24">
        <w:rPr>
          <w:sz w:val="28"/>
          <w:szCs w:val="28"/>
        </w:rPr>
        <w:t xml:space="preserve"> Đây là vấn đề cử tri mong muốn và chờ đợi.</w:t>
      </w:r>
    </w:p>
    <w:p w:rsidR="00D543EF" w:rsidRPr="002136AF" w:rsidRDefault="00131D24" w:rsidP="002136AF">
      <w:pPr>
        <w:pStyle w:val="NormalWeb"/>
        <w:shd w:val="clear" w:color="auto" w:fill="FFFFFF"/>
        <w:spacing w:before="120" w:beforeAutospacing="0" w:after="120" w:afterAutospacing="0"/>
        <w:ind w:firstLine="720"/>
        <w:jc w:val="both"/>
        <w:rPr>
          <w:sz w:val="28"/>
          <w:szCs w:val="28"/>
        </w:rPr>
      </w:pPr>
      <w:r>
        <w:rPr>
          <w:sz w:val="28"/>
          <w:szCs w:val="28"/>
        </w:rPr>
        <w:t xml:space="preserve">Cần lưu ý </w:t>
      </w:r>
      <w:r w:rsidR="00BB48C9" w:rsidRPr="002136AF">
        <w:rPr>
          <w:sz w:val="28"/>
          <w:szCs w:val="28"/>
        </w:rPr>
        <w:t>l</w:t>
      </w:r>
      <w:r w:rsidR="00BF5CB5" w:rsidRPr="002136AF">
        <w:rPr>
          <w:sz w:val="28"/>
          <w:szCs w:val="28"/>
        </w:rPr>
        <w:t xml:space="preserve">ựa chọn </w:t>
      </w:r>
      <w:r w:rsidR="002739F0" w:rsidRPr="002136AF">
        <w:rPr>
          <w:sz w:val="28"/>
          <w:szCs w:val="28"/>
        </w:rPr>
        <w:t xml:space="preserve">những </w:t>
      </w:r>
      <w:r w:rsidR="00BF5CB5" w:rsidRPr="002136AF">
        <w:rPr>
          <w:sz w:val="28"/>
          <w:szCs w:val="28"/>
        </w:rPr>
        <w:t>địa bàn</w:t>
      </w:r>
      <w:r w:rsidR="002739F0" w:rsidRPr="002136AF">
        <w:rPr>
          <w:sz w:val="28"/>
          <w:szCs w:val="28"/>
        </w:rPr>
        <w:t xml:space="preserve"> </w:t>
      </w:r>
      <w:r>
        <w:rPr>
          <w:sz w:val="28"/>
          <w:szCs w:val="28"/>
        </w:rPr>
        <w:t xml:space="preserve">có </w:t>
      </w:r>
      <w:r w:rsidR="002739F0" w:rsidRPr="002136AF">
        <w:rPr>
          <w:sz w:val="28"/>
          <w:szCs w:val="28"/>
        </w:rPr>
        <w:t>tình hình</w:t>
      </w:r>
      <w:r>
        <w:rPr>
          <w:sz w:val="28"/>
          <w:szCs w:val="28"/>
        </w:rPr>
        <w:t xml:space="preserve"> cần quan tâm</w:t>
      </w:r>
      <w:r w:rsidR="00282586" w:rsidRPr="002136AF">
        <w:rPr>
          <w:sz w:val="28"/>
          <w:szCs w:val="28"/>
        </w:rPr>
        <w:t xml:space="preserve">, </w:t>
      </w:r>
      <w:r w:rsidR="002739F0" w:rsidRPr="002136AF">
        <w:rPr>
          <w:sz w:val="28"/>
          <w:szCs w:val="28"/>
        </w:rPr>
        <w:t>Nhân dân đang có nhiều ý kiến,</w:t>
      </w:r>
      <w:r w:rsidR="00282586" w:rsidRPr="002136AF">
        <w:rPr>
          <w:sz w:val="28"/>
          <w:szCs w:val="28"/>
        </w:rPr>
        <w:t xml:space="preserve"> đang</w:t>
      </w:r>
      <w:r w:rsidR="00BF5CB5" w:rsidRPr="002136AF">
        <w:rPr>
          <w:sz w:val="28"/>
          <w:szCs w:val="28"/>
        </w:rPr>
        <w:t xml:space="preserve"> có </w:t>
      </w:r>
      <w:r w:rsidR="00BB48C9" w:rsidRPr="002136AF">
        <w:rPr>
          <w:sz w:val="28"/>
          <w:szCs w:val="28"/>
        </w:rPr>
        <w:t xml:space="preserve">những </w:t>
      </w:r>
      <w:r w:rsidR="00BF5CB5" w:rsidRPr="002136AF">
        <w:rPr>
          <w:sz w:val="28"/>
          <w:szCs w:val="28"/>
        </w:rPr>
        <w:t xml:space="preserve">vấn đề </w:t>
      </w:r>
      <w:r w:rsidR="007D3BFD">
        <w:rPr>
          <w:sz w:val="28"/>
          <w:szCs w:val="28"/>
        </w:rPr>
        <w:t xml:space="preserve">nóng </w:t>
      </w:r>
      <w:r w:rsidR="00BB48C9" w:rsidRPr="002136AF">
        <w:rPr>
          <w:sz w:val="28"/>
          <w:szCs w:val="28"/>
        </w:rPr>
        <w:t xml:space="preserve">để tổ chức tiếp xúc, thông qua </w:t>
      </w:r>
      <w:r w:rsidR="002739F0" w:rsidRPr="002136AF">
        <w:rPr>
          <w:sz w:val="28"/>
          <w:szCs w:val="28"/>
        </w:rPr>
        <w:t>đó đại biểu HĐND, Mặt trận</w:t>
      </w:r>
      <w:r w:rsidR="00EE7DC3" w:rsidRPr="002136AF">
        <w:rPr>
          <w:sz w:val="28"/>
          <w:szCs w:val="28"/>
        </w:rPr>
        <w:t xml:space="preserve"> các cấp</w:t>
      </w:r>
      <w:r w:rsidR="002739F0" w:rsidRPr="002136AF">
        <w:rPr>
          <w:sz w:val="28"/>
          <w:szCs w:val="28"/>
        </w:rPr>
        <w:t xml:space="preserve"> </w:t>
      </w:r>
      <w:r w:rsidR="00BB48C9" w:rsidRPr="002136AF">
        <w:rPr>
          <w:sz w:val="28"/>
          <w:szCs w:val="28"/>
        </w:rPr>
        <w:t xml:space="preserve">nắm </w:t>
      </w:r>
      <w:r w:rsidR="00EE7DC3" w:rsidRPr="002136AF">
        <w:rPr>
          <w:sz w:val="28"/>
          <w:szCs w:val="28"/>
        </w:rPr>
        <w:t xml:space="preserve">được </w:t>
      </w:r>
      <w:r w:rsidR="00BB48C9" w:rsidRPr="002136AF">
        <w:rPr>
          <w:sz w:val="28"/>
          <w:szCs w:val="28"/>
        </w:rPr>
        <w:t>ý kiến, nguyện vọng của nhân dân</w:t>
      </w:r>
      <w:r w:rsidR="00EE7DC3" w:rsidRPr="002136AF">
        <w:rPr>
          <w:sz w:val="28"/>
          <w:szCs w:val="28"/>
        </w:rPr>
        <w:t>,</w:t>
      </w:r>
      <w:r w:rsidR="00BB48C9" w:rsidRPr="002136AF">
        <w:rPr>
          <w:sz w:val="28"/>
          <w:szCs w:val="28"/>
        </w:rPr>
        <w:t xml:space="preserve"> kịp thời </w:t>
      </w:r>
      <w:r w:rsidR="002739F0" w:rsidRPr="002136AF">
        <w:rPr>
          <w:sz w:val="28"/>
          <w:szCs w:val="28"/>
        </w:rPr>
        <w:t xml:space="preserve">đối thoại, </w:t>
      </w:r>
      <w:r w:rsidR="00BB48C9" w:rsidRPr="002136AF">
        <w:rPr>
          <w:sz w:val="28"/>
          <w:szCs w:val="28"/>
        </w:rPr>
        <w:t>tuyên truyền, vận động</w:t>
      </w:r>
      <w:r w:rsidR="00282586" w:rsidRPr="002136AF">
        <w:rPr>
          <w:sz w:val="28"/>
          <w:szCs w:val="28"/>
        </w:rPr>
        <w:t>,</w:t>
      </w:r>
      <w:r w:rsidR="00BB48C9" w:rsidRPr="002136AF">
        <w:rPr>
          <w:sz w:val="28"/>
          <w:szCs w:val="28"/>
        </w:rPr>
        <w:t xml:space="preserve"> </w:t>
      </w:r>
      <w:r w:rsidR="002739F0" w:rsidRPr="002136AF">
        <w:rPr>
          <w:sz w:val="28"/>
          <w:szCs w:val="28"/>
        </w:rPr>
        <w:t xml:space="preserve">góp phần </w:t>
      </w:r>
      <w:r w:rsidR="00EE7DC3" w:rsidRPr="002136AF">
        <w:rPr>
          <w:sz w:val="28"/>
          <w:szCs w:val="28"/>
        </w:rPr>
        <w:t>thay đổi nhận thức của Nhân dân trong việc thực hiện các chủ trương, chính sách c</w:t>
      </w:r>
      <w:r w:rsidR="00282586" w:rsidRPr="002136AF">
        <w:rPr>
          <w:sz w:val="28"/>
          <w:szCs w:val="28"/>
        </w:rPr>
        <w:t>ủa</w:t>
      </w:r>
      <w:r w:rsidR="00EE7DC3" w:rsidRPr="002136AF">
        <w:rPr>
          <w:sz w:val="28"/>
          <w:szCs w:val="28"/>
        </w:rPr>
        <w:t xml:space="preserve"> đảng, Nhà nước và của địa phương, </w:t>
      </w:r>
      <w:r w:rsidR="00BB48C9" w:rsidRPr="002136AF">
        <w:rPr>
          <w:sz w:val="28"/>
          <w:szCs w:val="28"/>
        </w:rPr>
        <w:t>ổn định tư tưởng</w:t>
      </w:r>
      <w:r w:rsidR="00282586" w:rsidRPr="002136AF">
        <w:rPr>
          <w:sz w:val="28"/>
          <w:szCs w:val="28"/>
        </w:rPr>
        <w:t xml:space="preserve"> Nhân dân và</w:t>
      </w:r>
      <w:r w:rsidR="00BB48C9" w:rsidRPr="002136AF">
        <w:rPr>
          <w:sz w:val="28"/>
          <w:szCs w:val="28"/>
        </w:rPr>
        <w:t xml:space="preserve"> tình hình</w:t>
      </w:r>
      <w:r w:rsidR="00EE7DC3" w:rsidRPr="002136AF">
        <w:rPr>
          <w:sz w:val="28"/>
          <w:szCs w:val="28"/>
        </w:rPr>
        <w:t xml:space="preserve"> ở cơ sở</w:t>
      </w:r>
      <w:r w:rsidR="00BB48C9" w:rsidRPr="002136AF">
        <w:rPr>
          <w:sz w:val="28"/>
          <w:szCs w:val="28"/>
        </w:rPr>
        <w:t>.</w:t>
      </w:r>
    </w:p>
    <w:p w:rsidR="00AA37AD" w:rsidRPr="002136AF" w:rsidRDefault="00D543EF" w:rsidP="002136AF">
      <w:pPr>
        <w:pStyle w:val="NormalWeb"/>
        <w:shd w:val="clear" w:color="auto" w:fill="FFFFFF"/>
        <w:spacing w:before="120" w:beforeAutospacing="0" w:after="120" w:afterAutospacing="0"/>
        <w:ind w:firstLine="720"/>
        <w:jc w:val="both"/>
        <w:rPr>
          <w:sz w:val="28"/>
          <w:szCs w:val="28"/>
        </w:rPr>
      </w:pPr>
      <w:r w:rsidRPr="002136AF">
        <w:rPr>
          <w:sz w:val="28"/>
          <w:szCs w:val="28"/>
        </w:rPr>
        <w:t xml:space="preserve">Tiếp </w:t>
      </w:r>
      <w:r w:rsidR="0021250D" w:rsidRPr="002136AF">
        <w:rPr>
          <w:sz w:val="28"/>
          <w:szCs w:val="28"/>
        </w:rPr>
        <w:t xml:space="preserve">tục </w:t>
      </w:r>
      <w:r w:rsidR="00EE7DC3" w:rsidRPr="002136AF">
        <w:rPr>
          <w:sz w:val="28"/>
          <w:szCs w:val="28"/>
        </w:rPr>
        <w:t xml:space="preserve">duy trì và tăng cường phối hợp với </w:t>
      </w:r>
      <w:r w:rsidR="00131D24">
        <w:rPr>
          <w:sz w:val="28"/>
          <w:szCs w:val="28"/>
        </w:rPr>
        <w:t xml:space="preserve">UBND tỉnh </w:t>
      </w:r>
      <w:r w:rsidR="00FE1246" w:rsidRPr="002136AF">
        <w:rPr>
          <w:sz w:val="28"/>
          <w:szCs w:val="28"/>
        </w:rPr>
        <w:t xml:space="preserve">mời đại diện lãnh đạo các sở, ngành liên quan </w:t>
      </w:r>
      <w:r w:rsidR="00131D24">
        <w:rPr>
          <w:sz w:val="28"/>
          <w:szCs w:val="28"/>
        </w:rPr>
        <w:t xml:space="preserve">của cấp tỉnh, đại diện lãnh đạo chính quyền cấp huyện, cấp xã </w:t>
      </w:r>
      <w:r w:rsidR="00FE1246" w:rsidRPr="002136AF">
        <w:rPr>
          <w:sz w:val="28"/>
          <w:szCs w:val="28"/>
        </w:rPr>
        <w:t xml:space="preserve">cùng </w:t>
      </w:r>
      <w:r w:rsidR="00EE7DC3" w:rsidRPr="002136AF">
        <w:rPr>
          <w:sz w:val="28"/>
          <w:szCs w:val="28"/>
        </w:rPr>
        <w:t xml:space="preserve">tham </w:t>
      </w:r>
      <w:r w:rsidR="00FE1246" w:rsidRPr="002136AF">
        <w:rPr>
          <w:sz w:val="28"/>
          <w:szCs w:val="28"/>
        </w:rPr>
        <w:t>dự</w:t>
      </w:r>
      <w:r w:rsidRPr="002136AF">
        <w:rPr>
          <w:sz w:val="28"/>
          <w:szCs w:val="28"/>
        </w:rPr>
        <w:t xml:space="preserve"> để</w:t>
      </w:r>
      <w:r w:rsidR="00FE1246" w:rsidRPr="002136AF">
        <w:rPr>
          <w:sz w:val="28"/>
          <w:szCs w:val="28"/>
        </w:rPr>
        <w:t xml:space="preserve"> </w:t>
      </w:r>
      <w:r w:rsidR="00282586" w:rsidRPr="002136AF">
        <w:rPr>
          <w:sz w:val="28"/>
          <w:szCs w:val="28"/>
        </w:rPr>
        <w:t xml:space="preserve">trực tiếp </w:t>
      </w:r>
      <w:r w:rsidRPr="002136AF">
        <w:rPr>
          <w:sz w:val="28"/>
          <w:szCs w:val="28"/>
        </w:rPr>
        <w:t>trả lời</w:t>
      </w:r>
      <w:r w:rsidR="00282586" w:rsidRPr="002136AF">
        <w:rPr>
          <w:sz w:val="28"/>
          <w:szCs w:val="28"/>
        </w:rPr>
        <w:t>,</w:t>
      </w:r>
      <w:r w:rsidRPr="002136AF">
        <w:rPr>
          <w:sz w:val="28"/>
          <w:szCs w:val="28"/>
        </w:rPr>
        <w:t xml:space="preserve"> tiếp thu </w:t>
      </w:r>
      <w:r w:rsidR="00FE1246" w:rsidRPr="002136AF">
        <w:rPr>
          <w:sz w:val="28"/>
          <w:szCs w:val="28"/>
        </w:rPr>
        <w:t xml:space="preserve">những vấn đề mà cử tri kiến nghị. </w:t>
      </w:r>
    </w:p>
    <w:p w:rsidR="00282586" w:rsidRPr="002136AF" w:rsidRDefault="00282586" w:rsidP="002136AF">
      <w:pPr>
        <w:pStyle w:val="NormalWeb"/>
        <w:shd w:val="clear" w:color="auto" w:fill="FFFFFF"/>
        <w:spacing w:before="120" w:beforeAutospacing="0" w:after="120" w:afterAutospacing="0"/>
        <w:ind w:firstLine="720"/>
        <w:jc w:val="both"/>
        <w:rPr>
          <w:rStyle w:val="Emphasis"/>
          <w:i w:val="0"/>
          <w:iCs w:val="0"/>
          <w:sz w:val="28"/>
          <w:szCs w:val="28"/>
        </w:rPr>
      </w:pPr>
      <w:r w:rsidRPr="002136AF">
        <w:rPr>
          <w:rStyle w:val="Emphasis"/>
          <w:b/>
          <w:bCs/>
          <w:sz w:val="28"/>
          <w:szCs w:val="28"/>
        </w:rPr>
        <w:t>Thứ ba:</w:t>
      </w:r>
      <w:r w:rsidRPr="002136AF">
        <w:rPr>
          <w:rStyle w:val="Emphasis"/>
          <w:bCs/>
          <w:i w:val="0"/>
          <w:sz w:val="28"/>
          <w:szCs w:val="28"/>
        </w:rPr>
        <w:t xml:space="preserve"> </w:t>
      </w:r>
      <w:r w:rsidR="00724C6D" w:rsidRPr="002136AF">
        <w:rPr>
          <w:rStyle w:val="Emphasis"/>
          <w:bCs/>
          <w:i w:val="0"/>
          <w:sz w:val="28"/>
          <w:szCs w:val="28"/>
        </w:rPr>
        <w:t>Tiếp tục</w:t>
      </w:r>
      <w:r w:rsidR="00724C6D" w:rsidRPr="002136AF">
        <w:rPr>
          <w:sz w:val="28"/>
          <w:szCs w:val="28"/>
        </w:rPr>
        <w:t xml:space="preserve"> đổi mới hình thức tiếp xúc cử tri. </w:t>
      </w:r>
      <w:r w:rsidR="00FE1246" w:rsidRPr="002136AF">
        <w:rPr>
          <w:sz w:val="28"/>
          <w:szCs w:val="28"/>
        </w:rPr>
        <w:t xml:space="preserve">Tăng cường tổ chức tiếp xúc cử tri </w:t>
      </w:r>
      <w:r w:rsidR="0021250D" w:rsidRPr="002136AF">
        <w:rPr>
          <w:sz w:val="28"/>
          <w:szCs w:val="28"/>
        </w:rPr>
        <w:t>theo chuyên đề, lĩnh vực</w:t>
      </w:r>
      <w:r w:rsidRPr="002136AF">
        <w:rPr>
          <w:sz w:val="28"/>
          <w:szCs w:val="28"/>
        </w:rPr>
        <w:t xml:space="preserve">. </w:t>
      </w:r>
      <w:r w:rsidR="00FE1246" w:rsidRPr="002136AF">
        <w:rPr>
          <w:sz w:val="28"/>
          <w:szCs w:val="28"/>
        </w:rPr>
        <w:t>Ngoài ra, tùy theo điều kiện cụ thể, đại biểu HĐND có thể trực tiếp gặp gỡ, liên hệ với cử tri để tìm hiểu tâm tư, nguyện vọng của cử tri và những vấn đề mà đại biểu quan tâm để tổ chức hoạt động tiếp xúc</w:t>
      </w:r>
      <w:r w:rsidR="00FE1246" w:rsidRPr="002136AF">
        <w:rPr>
          <w:rStyle w:val="Emphasis"/>
          <w:sz w:val="28"/>
          <w:szCs w:val="28"/>
        </w:rPr>
        <w:t>,</w:t>
      </w:r>
      <w:r w:rsidR="00FE1246" w:rsidRPr="002136AF">
        <w:rPr>
          <w:sz w:val="28"/>
          <w:szCs w:val="28"/>
        </w:rPr>
        <w:t> liên hệ với cá nhân, nhóm cử tri thông qua các hình thức: Trực tiếp hoặc thông qua các kênh thông tin tiếp nhận, thu thập ý kiến, kiến nghị của cử tri.</w:t>
      </w:r>
      <w:r w:rsidRPr="002136AF">
        <w:rPr>
          <w:rStyle w:val="Emphasis"/>
          <w:b/>
          <w:bCs/>
          <w:sz w:val="28"/>
          <w:szCs w:val="28"/>
        </w:rPr>
        <w:t xml:space="preserve">  </w:t>
      </w:r>
    </w:p>
    <w:p w:rsidR="00282586" w:rsidRPr="002136AF" w:rsidRDefault="00282586" w:rsidP="002136AF">
      <w:pPr>
        <w:pStyle w:val="NormalWeb"/>
        <w:shd w:val="clear" w:color="auto" w:fill="FFFFFF"/>
        <w:spacing w:before="120" w:beforeAutospacing="0" w:after="120" w:afterAutospacing="0"/>
        <w:ind w:firstLine="720"/>
        <w:jc w:val="both"/>
        <w:rPr>
          <w:sz w:val="28"/>
          <w:szCs w:val="28"/>
        </w:rPr>
      </w:pPr>
      <w:r w:rsidRPr="002136AF">
        <w:rPr>
          <w:sz w:val="28"/>
          <w:szCs w:val="28"/>
        </w:rPr>
        <w:t>Phối hợp tốt việc tổ chức tiếp xúc cử tri giữa đại biểu HĐND 2 cấp </w:t>
      </w:r>
      <w:r w:rsidRPr="002136AF">
        <w:rPr>
          <w:rStyle w:val="Emphasis"/>
          <w:sz w:val="28"/>
          <w:szCs w:val="28"/>
        </w:rPr>
        <w:t>(tỉnh - huyện)</w:t>
      </w:r>
      <w:r w:rsidRPr="002136AF">
        <w:rPr>
          <w:sz w:val="28"/>
          <w:szCs w:val="28"/>
        </w:rPr>
        <w:t xml:space="preserve">. Việc </w:t>
      </w:r>
      <w:r w:rsidR="00AA37AD" w:rsidRPr="002136AF">
        <w:rPr>
          <w:sz w:val="28"/>
          <w:szCs w:val="28"/>
        </w:rPr>
        <w:t xml:space="preserve">báo cáo, </w:t>
      </w:r>
      <w:r w:rsidRPr="002136AF">
        <w:rPr>
          <w:sz w:val="28"/>
          <w:szCs w:val="28"/>
        </w:rPr>
        <w:t>giải đáp, tiếp thu ý kiến, kiến nghị của cử tri thuộc cấp nào, đại biểu HĐND cấp đó có trách nhiệm</w:t>
      </w:r>
      <w:r w:rsidR="00AA37AD" w:rsidRPr="002136AF">
        <w:rPr>
          <w:sz w:val="28"/>
          <w:szCs w:val="28"/>
        </w:rPr>
        <w:t xml:space="preserve"> thực hiện</w:t>
      </w:r>
      <w:r w:rsidRPr="002136AF">
        <w:rPr>
          <w:sz w:val="28"/>
          <w:szCs w:val="28"/>
        </w:rPr>
        <w:t>.</w:t>
      </w:r>
    </w:p>
    <w:p w:rsidR="007D3BFD" w:rsidRDefault="00282586" w:rsidP="002136AF">
      <w:pPr>
        <w:pStyle w:val="NormalWeb"/>
        <w:shd w:val="clear" w:color="auto" w:fill="FFFFFF"/>
        <w:spacing w:before="120" w:beforeAutospacing="0" w:after="120" w:afterAutospacing="0"/>
        <w:ind w:firstLine="720"/>
        <w:jc w:val="both"/>
        <w:rPr>
          <w:sz w:val="28"/>
          <w:szCs w:val="28"/>
        </w:rPr>
      </w:pPr>
      <w:r w:rsidRPr="002136AF">
        <w:rPr>
          <w:rStyle w:val="Emphasis"/>
          <w:b/>
          <w:bCs/>
          <w:sz w:val="28"/>
          <w:szCs w:val="28"/>
        </w:rPr>
        <w:t>Thứ tư</w:t>
      </w:r>
      <w:r w:rsidR="00FE1246" w:rsidRPr="002136AF">
        <w:rPr>
          <w:rStyle w:val="Emphasis"/>
          <w:b/>
          <w:bCs/>
          <w:sz w:val="28"/>
          <w:szCs w:val="28"/>
        </w:rPr>
        <w:t>: </w:t>
      </w:r>
      <w:r w:rsidR="00FE1246" w:rsidRPr="002136AF">
        <w:rPr>
          <w:sz w:val="28"/>
          <w:szCs w:val="28"/>
        </w:rPr>
        <w:t xml:space="preserve">Đổi mới </w:t>
      </w:r>
      <w:r w:rsidR="00131D24">
        <w:rPr>
          <w:sz w:val="28"/>
          <w:szCs w:val="28"/>
        </w:rPr>
        <w:t xml:space="preserve">việc báo cáo của đại biểu HĐND tại các buổi </w:t>
      </w:r>
      <w:r w:rsidR="00FE1246" w:rsidRPr="002136AF">
        <w:rPr>
          <w:sz w:val="28"/>
          <w:szCs w:val="28"/>
        </w:rPr>
        <w:t>tiếp xúc cử tri</w:t>
      </w:r>
      <w:r w:rsidR="00131D24">
        <w:rPr>
          <w:sz w:val="28"/>
          <w:szCs w:val="28"/>
        </w:rPr>
        <w:t>. T</w:t>
      </w:r>
      <w:r w:rsidR="00FE1246" w:rsidRPr="002136AF">
        <w:rPr>
          <w:sz w:val="28"/>
          <w:szCs w:val="28"/>
        </w:rPr>
        <w:t>rên cơ sở kế hoạch, đề cương, đại biểu HĐND cần nghiên cứu, chuẩn bị lựa chọn nội dung, những vấn đề liên quan trực tiếp đến cử tri để thông báo tới cử tri đảm bảo ngắn gọn, phù hợp với địa bàn tiếp xúc và đối tượng cử tri</w:t>
      </w:r>
      <w:r w:rsidRPr="002136AF">
        <w:rPr>
          <w:sz w:val="28"/>
          <w:szCs w:val="28"/>
        </w:rPr>
        <w:t>.</w:t>
      </w:r>
      <w:r w:rsidR="00AA37AD" w:rsidRPr="002136AF">
        <w:rPr>
          <w:sz w:val="28"/>
          <w:szCs w:val="28"/>
        </w:rPr>
        <w:t xml:space="preserve"> </w:t>
      </w:r>
    </w:p>
    <w:p w:rsidR="002739F0" w:rsidRPr="00E51261" w:rsidRDefault="002739F0" w:rsidP="002136AF">
      <w:pPr>
        <w:pStyle w:val="NormalWeb"/>
        <w:shd w:val="clear" w:color="auto" w:fill="FFFFFF"/>
        <w:spacing w:before="120" w:beforeAutospacing="0" w:after="120" w:afterAutospacing="0"/>
        <w:ind w:firstLine="720"/>
        <w:jc w:val="both"/>
        <w:rPr>
          <w:spacing w:val="-6"/>
          <w:sz w:val="28"/>
          <w:szCs w:val="28"/>
        </w:rPr>
      </w:pPr>
      <w:r w:rsidRPr="00E51261">
        <w:rPr>
          <w:spacing w:val="-6"/>
          <w:sz w:val="28"/>
          <w:szCs w:val="28"/>
        </w:rPr>
        <w:t>Mặt trận các cấp phối hợp với đại biểu HĐND nắm và dự báo những vấn đề cử tri và nhân dân đang quan tâm để chủ động chuẩn bị</w:t>
      </w:r>
      <w:r w:rsidR="00AA37AD" w:rsidRPr="00E51261">
        <w:rPr>
          <w:spacing w:val="-6"/>
          <w:sz w:val="28"/>
          <w:szCs w:val="28"/>
        </w:rPr>
        <w:t xml:space="preserve"> chu đáo</w:t>
      </w:r>
      <w:r w:rsidRPr="00E51261">
        <w:rPr>
          <w:spacing w:val="-6"/>
          <w:sz w:val="28"/>
          <w:szCs w:val="28"/>
        </w:rPr>
        <w:t xml:space="preserve"> nội dung cuộc tiếp xúc.</w:t>
      </w:r>
    </w:p>
    <w:p w:rsidR="00FE1246" w:rsidRPr="002136AF" w:rsidRDefault="00282586" w:rsidP="002136AF">
      <w:pPr>
        <w:pStyle w:val="NormalWeb"/>
        <w:shd w:val="clear" w:color="auto" w:fill="FFFFFF"/>
        <w:spacing w:before="120" w:beforeAutospacing="0" w:after="120" w:afterAutospacing="0"/>
        <w:ind w:firstLine="720"/>
        <w:jc w:val="both"/>
        <w:rPr>
          <w:sz w:val="28"/>
          <w:szCs w:val="28"/>
        </w:rPr>
      </w:pPr>
      <w:r w:rsidRPr="002136AF">
        <w:rPr>
          <w:sz w:val="28"/>
          <w:szCs w:val="28"/>
        </w:rPr>
        <w:t>Đ</w:t>
      </w:r>
      <w:r w:rsidR="00FE1246" w:rsidRPr="002136AF">
        <w:rPr>
          <w:sz w:val="28"/>
          <w:szCs w:val="28"/>
        </w:rPr>
        <w:t xml:space="preserve">ại biểu HĐND cần </w:t>
      </w:r>
      <w:r w:rsidR="0021250D" w:rsidRPr="002136AF">
        <w:rPr>
          <w:sz w:val="28"/>
          <w:szCs w:val="28"/>
        </w:rPr>
        <w:t xml:space="preserve">quan tâm việc tuyên truyền </w:t>
      </w:r>
      <w:r w:rsidR="00FE1246" w:rsidRPr="002136AF">
        <w:rPr>
          <w:sz w:val="28"/>
          <w:szCs w:val="28"/>
        </w:rPr>
        <w:t>các nghị quyết HĐND mới được thông qua tại kỳ họp và các văn bản pháp luật liên quan khác để vận động Nhân dân thực hiện.</w:t>
      </w:r>
      <w:r w:rsidR="0021250D" w:rsidRPr="002136AF">
        <w:rPr>
          <w:sz w:val="28"/>
          <w:szCs w:val="28"/>
        </w:rPr>
        <w:t xml:space="preserve"> Gợi mở, định hướng để cử tri tham gia đóng góp ý kiến vào những vấn đề tỉnh, huyện cần lấy ý kiến đóng góp của Nhân dân.</w:t>
      </w:r>
    </w:p>
    <w:p w:rsidR="00D543EF" w:rsidRPr="002136AF" w:rsidRDefault="00AA37AD" w:rsidP="002136AF">
      <w:pPr>
        <w:pStyle w:val="NormalWeb"/>
        <w:shd w:val="clear" w:color="auto" w:fill="FFFFFF"/>
        <w:spacing w:before="120" w:beforeAutospacing="0" w:after="120" w:afterAutospacing="0"/>
        <w:ind w:firstLine="720"/>
        <w:jc w:val="both"/>
        <w:rPr>
          <w:sz w:val="28"/>
          <w:szCs w:val="28"/>
        </w:rPr>
      </w:pPr>
      <w:r w:rsidRPr="002136AF">
        <w:rPr>
          <w:rStyle w:val="Emphasis"/>
          <w:b/>
          <w:bCs/>
          <w:sz w:val="28"/>
          <w:szCs w:val="28"/>
        </w:rPr>
        <w:t>Thứ năm</w:t>
      </w:r>
      <w:r w:rsidR="00FE1246" w:rsidRPr="002136AF">
        <w:rPr>
          <w:rStyle w:val="Emphasis"/>
          <w:b/>
          <w:bCs/>
          <w:sz w:val="28"/>
          <w:szCs w:val="28"/>
        </w:rPr>
        <w:t>: </w:t>
      </w:r>
      <w:r w:rsidR="00724C6D" w:rsidRPr="002136AF">
        <w:rPr>
          <w:sz w:val="28"/>
          <w:szCs w:val="28"/>
        </w:rPr>
        <w:t xml:space="preserve">Mặt trận các cấp </w:t>
      </w:r>
      <w:r w:rsidR="00131D24">
        <w:rPr>
          <w:sz w:val="28"/>
          <w:szCs w:val="28"/>
        </w:rPr>
        <w:t xml:space="preserve">cần </w:t>
      </w:r>
      <w:r w:rsidR="00724C6D" w:rsidRPr="002136AF">
        <w:rPr>
          <w:sz w:val="28"/>
          <w:szCs w:val="28"/>
        </w:rPr>
        <w:t>n</w:t>
      </w:r>
      <w:r w:rsidR="00FE1246" w:rsidRPr="002136AF">
        <w:rPr>
          <w:sz w:val="28"/>
          <w:szCs w:val="28"/>
        </w:rPr>
        <w:t>âng cao kỹ năng</w:t>
      </w:r>
      <w:r w:rsidR="00A462E4" w:rsidRPr="002136AF">
        <w:rPr>
          <w:sz w:val="28"/>
          <w:szCs w:val="28"/>
        </w:rPr>
        <w:t xml:space="preserve"> chủ trì</w:t>
      </w:r>
      <w:r w:rsidR="006403B7" w:rsidRPr="002136AF">
        <w:rPr>
          <w:sz w:val="28"/>
          <w:szCs w:val="28"/>
        </w:rPr>
        <w:t>,</w:t>
      </w:r>
      <w:r w:rsidR="00A462E4" w:rsidRPr="002136AF">
        <w:rPr>
          <w:sz w:val="28"/>
          <w:szCs w:val="28"/>
        </w:rPr>
        <w:t xml:space="preserve"> điều hành</w:t>
      </w:r>
      <w:r w:rsidR="00724C6D" w:rsidRPr="002136AF">
        <w:rPr>
          <w:sz w:val="28"/>
          <w:szCs w:val="28"/>
        </w:rPr>
        <w:t xml:space="preserve"> Hội nghị tiếp xúc cử tri</w:t>
      </w:r>
      <w:r w:rsidR="006403B7" w:rsidRPr="002136AF">
        <w:rPr>
          <w:sz w:val="28"/>
          <w:szCs w:val="28"/>
        </w:rPr>
        <w:t>. Người chủ trì cần</w:t>
      </w:r>
      <w:r w:rsidR="00FE1246" w:rsidRPr="002136AF">
        <w:rPr>
          <w:sz w:val="28"/>
          <w:szCs w:val="28"/>
        </w:rPr>
        <w:t xml:space="preserve"> </w:t>
      </w:r>
      <w:r w:rsidR="00D543EF" w:rsidRPr="002136AF">
        <w:rPr>
          <w:sz w:val="28"/>
          <w:szCs w:val="28"/>
        </w:rPr>
        <w:t>chủ động</w:t>
      </w:r>
      <w:r w:rsidRPr="002136AF">
        <w:rPr>
          <w:sz w:val="28"/>
          <w:szCs w:val="28"/>
        </w:rPr>
        <w:t>, linh hoạt và kiên quyết trong điều hành</w:t>
      </w:r>
      <w:r w:rsidR="006403B7" w:rsidRPr="002136AF">
        <w:rPr>
          <w:sz w:val="28"/>
          <w:szCs w:val="28"/>
        </w:rPr>
        <w:t xml:space="preserve"> nội dung cử tri tham gia phát biểu ý kiến. </w:t>
      </w:r>
      <w:r w:rsidR="007D3BFD">
        <w:rPr>
          <w:sz w:val="28"/>
          <w:szCs w:val="28"/>
        </w:rPr>
        <w:t>Đ</w:t>
      </w:r>
      <w:r w:rsidR="00D543EF" w:rsidRPr="002136AF">
        <w:rPr>
          <w:sz w:val="28"/>
          <w:szCs w:val="28"/>
        </w:rPr>
        <w:t xml:space="preserve">ịnh hướng các nội dung cần thiết, quan trọng để cử tri có thể phát biểu tập trung, hạn chế </w:t>
      </w:r>
      <w:r w:rsidR="006403B7" w:rsidRPr="002136AF">
        <w:rPr>
          <w:sz w:val="28"/>
          <w:szCs w:val="28"/>
        </w:rPr>
        <w:t xml:space="preserve">tình trạng một số cử tri lợi dụng </w:t>
      </w:r>
      <w:r w:rsidR="00D543EF" w:rsidRPr="002136AF">
        <w:rPr>
          <w:sz w:val="28"/>
          <w:szCs w:val="28"/>
        </w:rPr>
        <w:t xml:space="preserve">hội nghị tiếp xúc </w:t>
      </w:r>
      <w:r w:rsidR="006403B7" w:rsidRPr="002136AF">
        <w:rPr>
          <w:sz w:val="28"/>
          <w:szCs w:val="28"/>
        </w:rPr>
        <w:t xml:space="preserve">để </w:t>
      </w:r>
      <w:r w:rsidR="00D543EF" w:rsidRPr="002136AF">
        <w:rPr>
          <w:sz w:val="28"/>
          <w:szCs w:val="28"/>
        </w:rPr>
        <w:t>khiếu nại, tố cáo… </w:t>
      </w:r>
      <w:r w:rsidR="00131D24">
        <w:rPr>
          <w:sz w:val="28"/>
          <w:szCs w:val="28"/>
        </w:rPr>
        <w:t>không đúng quy định của pháp luạt và Quy chế tiếp xúc cử tri của Thường trực UBMTTQVN tỉnh.</w:t>
      </w:r>
    </w:p>
    <w:p w:rsidR="00FE1246" w:rsidRPr="002136AF" w:rsidRDefault="00131D24" w:rsidP="002136AF">
      <w:pPr>
        <w:pStyle w:val="NormalWeb"/>
        <w:shd w:val="clear" w:color="auto" w:fill="FFFFFF"/>
        <w:spacing w:before="120" w:beforeAutospacing="0" w:after="120" w:afterAutospacing="0"/>
        <w:ind w:firstLine="720"/>
        <w:jc w:val="both"/>
        <w:rPr>
          <w:sz w:val="28"/>
          <w:szCs w:val="28"/>
        </w:rPr>
      </w:pPr>
      <w:r>
        <w:rPr>
          <w:sz w:val="28"/>
          <w:szCs w:val="28"/>
        </w:rPr>
        <w:lastRenderedPageBreak/>
        <w:t xml:space="preserve">Thứ sáu: </w:t>
      </w:r>
      <w:r w:rsidR="006403B7" w:rsidRPr="002136AF">
        <w:rPr>
          <w:sz w:val="28"/>
          <w:szCs w:val="28"/>
        </w:rPr>
        <w:t>Đ</w:t>
      </w:r>
      <w:r w:rsidR="00FE1246" w:rsidRPr="002136AF">
        <w:rPr>
          <w:sz w:val="28"/>
          <w:szCs w:val="28"/>
        </w:rPr>
        <w:t xml:space="preserve">ại biểu HĐND cần nâng cao tinh thần trách nhiệm, thường xuyên tự học tập, nghiên cứu và rèn luyện để thực hiện tốt nhiệm vụ của người đại biểu dân cử, trong </w:t>
      </w:r>
      <w:r w:rsidR="006403B7" w:rsidRPr="002136AF">
        <w:rPr>
          <w:sz w:val="28"/>
          <w:szCs w:val="28"/>
        </w:rPr>
        <w:t>thực hiện công tác</w:t>
      </w:r>
      <w:r w:rsidR="00FE1246" w:rsidRPr="002136AF">
        <w:rPr>
          <w:sz w:val="28"/>
          <w:szCs w:val="28"/>
        </w:rPr>
        <w:t xml:space="preserve"> tiếp xúc cử tri; nắm chắc các quy định của pháp luật và các chính sách của địa phương để kịp thời giải đáp cho cử tri. Thường trực HĐND cần quan tâm phối hợp với các cơ quan, đơn vị liên quan tổ chức tập huấn, bồi dưỡng nghiệp vụ, kỹ năng hoạt động tiếp xúc cử tri cho đại biểu HĐND.</w:t>
      </w:r>
    </w:p>
    <w:p w:rsidR="00485DA2" w:rsidRPr="002136AF" w:rsidRDefault="00485DA2" w:rsidP="002136AF">
      <w:pPr>
        <w:pStyle w:val="NormalWeb"/>
        <w:shd w:val="clear" w:color="auto" w:fill="FFFFFF"/>
        <w:spacing w:before="120" w:beforeAutospacing="0" w:after="120" w:afterAutospacing="0"/>
        <w:ind w:firstLine="720"/>
        <w:jc w:val="both"/>
        <w:rPr>
          <w:sz w:val="28"/>
          <w:szCs w:val="28"/>
        </w:rPr>
      </w:pPr>
      <w:r w:rsidRPr="002136AF">
        <w:rPr>
          <w:b/>
          <w:i/>
          <w:sz w:val="28"/>
          <w:szCs w:val="28"/>
        </w:rPr>
        <w:t>Thứ bảy</w:t>
      </w:r>
      <w:r w:rsidR="00131D24">
        <w:rPr>
          <w:b/>
          <w:i/>
          <w:sz w:val="28"/>
          <w:szCs w:val="28"/>
        </w:rPr>
        <w:t>:</w:t>
      </w:r>
      <w:r w:rsidRPr="002136AF">
        <w:rPr>
          <w:sz w:val="28"/>
          <w:szCs w:val="28"/>
        </w:rPr>
        <w:t xml:space="preserve"> Tăng cường công tác phối hợp giám sát việc tiếp thu, giải quyết ý kiến, kiến nghị của cử tri và nhân dân. MTTQ chủ động phối hợp với HĐND các cấp theo dõi, đôn đốc và giám sát việc giải quyết của các sở, ngành, địa phương đối với kiến nghị cử tri, đảm bảo tất cả các phản ánh, ý kiến, kiến nghị của cử tri đều được tiếp nhận, xem xét, giải quyết và trả lời theo quy định.</w:t>
      </w:r>
    </w:p>
    <w:p w:rsidR="00485DA2" w:rsidRPr="002136AF" w:rsidRDefault="00485DA2" w:rsidP="002136AF">
      <w:pPr>
        <w:pStyle w:val="NormalWeb"/>
        <w:shd w:val="clear" w:color="auto" w:fill="FFFFFF"/>
        <w:spacing w:before="120" w:beforeAutospacing="0" w:after="120" w:afterAutospacing="0"/>
        <w:ind w:firstLine="720"/>
        <w:jc w:val="both"/>
        <w:rPr>
          <w:sz w:val="28"/>
          <w:szCs w:val="28"/>
        </w:rPr>
      </w:pPr>
      <w:r w:rsidRPr="002136AF">
        <w:rPr>
          <w:sz w:val="28"/>
          <w:szCs w:val="28"/>
        </w:rPr>
        <w:t xml:space="preserve">Thường trực HĐND, các ban HĐND, Tổ trưởng Tổ đại biểu HĐND và từng đại biểu HĐND chủ động, tích cực theo dõi, đôc đốc và giám sát việc giải quyết kiến nghị của cử tri của các cơ quan chức năng. Tập trung theo dõi, giám sát đến cùng để các ý kiến kiến nghị chính đáng của cử tri </w:t>
      </w:r>
      <w:r w:rsidR="00200358" w:rsidRPr="002136AF">
        <w:rPr>
          <w:sz w:val="28"/>
          <w:szCs w:val="28"/>
        </w:rPr>
        <w:t>chưa được giải quyết thỏa đáng, đầy đủ và dứt điểm.</w:t>
      </w:r>
    </w:p>
    <w:p w:rsidR="00131D24" w:rsidRDefault="00F30732" w:rsidP="002136AF">
      <w:pPr>
        <w:spacing w:before="120" w:after="120" w:line="240" w:lineRule="auto"/>
        <w:jc w:val="both"/>
        <w:rPr>
          <w:b/>
          <w:i/>
          <w:szCs w:val="28"/>
        </w:rPr>
      </w:pPr>
      <w:r w:rsidRPr="002136AF">
        <w:rPr>
          <w:szCs w:val="28"/>
        </w:rPr>
        <w:tab/>
      </w:r>
      <w:r w:rsidR="00131D24">
        <w:rPr>
          <w:szCs w:val="28"/>
        </w:rPr>
        <w:t xml:space="preserve">* </w:t>
      </w:r>
      <w:r w:rsidRPr="002136AF">
        <w:rPr>
          <w:b/>
          <w:i/>
          <w:szCs w:val="28"/>
        </w:rPr>
        <w:t>Đối với công tác tiếp công dân</w:t>
      </w:r>
    </w:p>
    <w:p w:rsidR="00FE1246" w:rsidRPr="002136AF" w:rsidRDefault="00131D24" w:rsidP="00131D24">
      <w:pPr>
        <w:spacing w:before="120" w:after="120" w:line="240" w:lineRule="auto"/>
        <w:ind w:firstLine="720"/>
        <w:jc w:val="both"/>
        <w:rPr>
          <w:rFonts w:cs="Times New Roman"/>
          <w:szCs w:val="28"/>
        </w:rPr>
      </w:pPr>
      <w:r>
        <w:rPr>
          <w:szCs w:val="28"/>
        </w:rPr>
        <w:t>Để</w:t>
      </w:r>
      <w:r w:rsidR="00F30732" w:rsidRPr="002136AF">
        <w:rPr>
          <w:szCs w:val="28"/>
        </w:rPr>
        <w:t xml:space="preserve"> nâng cao hơn nữa chất lượng, hiệu quả tiếp công dân, </w:t>
      </w:r>
      <w:r w:rsidR="00B57DA2" w:rsidRPr="002136AF">
        <w:rPr>
          <w:rFonts w:cs="Times New Roman"/>
          <w:szCs w:val="28"/>
          <w:shd w:val="clear" w:color="auto" w:fill="FFFFFF"/>
        </w:rPr>
        <w:t xml:space="preserve">các cấp, ngành tiếp tục </w:t>
      </w:r>
      <w:r w:rsidR="00200358" w:rsidRPr="002136AF">
        <w:rPr>
          <w:rFonts w:cs="Times New Roman"/>
          <w:szCs w:val="28"/>
          <w:shd w:val="clear" w:color="auto" w:fill="FFFFFF"/>
        </w:rPr>
        <w:t xml:space="preserve">thực hiện đúng </w:t>
      </w:r>
      <w:r w:rsidR="00B57DA2" w:rsidRPr="002136AF">
        <w:rPr>
          <w:rFonts w:cs="Times New Roman"/>
          <w:szCs w:val="28"/>
          <w:shd w:val="clear" w:color="auto" w:fill="FFFFFF"/>
        </w:rPr>
        <w:t xml:space="preserve">những quy định của Luật Tiếp công dân 2013, Luật Khiếu nại  2011, Luật Tố cáo </w:t>
      </w:r>
      <w:r w:rsidR="007D3BFD">
        <w:rPr>
          <w:rFonts w:cs="Times New Roman"/>
          <w:szCs w:val="28"/>
          <w:shd w:val="clear" w:color="auto" w:fill="FFFFFF"/>
        </w:rPr>
        <w:t xml:space="preserve">năm </w:t>
      </w:r>
      <w:r w:rsidR="00B57DA2" w:rsidRPr="002136AF">
        <w:rPr>
          <w:rFonts w:cs="Times New Roman"/>
          <w:szCs w:val="28"/>
          <w:shd w:val="clear" w:color="auto" w:fill="FFFFFF"/>
        </w:rPr>
        <w:t>2018 và các văn bản pháp luật liên quan nhằm đảm bảo thực hiện theo đúng trình tự, thủ tục, các quy định khi triển khai thực hiện nhiệm vụ.</w:t>
      </w:r>
    </w:p>
    <w:p w:rsidR="00485DA2" w:rsidRPr="002136AF" w:rsidRDefault="007D3BFD" w:rsidP="002136AF">
      <w:pPr>
        <w:spacing w:before="120" w:after="120" w:line="240" w:lineRule="auto"/>
        <w:ind w:firstLine="720"/>
        <w:jc w:val="both"/>
        <w:rPr>
          <w:rFonts w:cs="Times New Roman"/>
          <w:szCs w:val="28"/>
          <w:shd w:val="clear" w:color="auto" w:fill="FFFFFF"/>
        </w:rPr>
      </w:pPr>
      <w:r>
        <w:rPr>
          <w:rFonts w:cs="Times New Roman"/>
          <w:szCs w:val="28"/>
          <w:shd w:val="clear" w:color="auto" w:fill="FFFFFF"/>
        </w:rPr>
        <w:t xml:space="preserve">Người đứng đầu </w:t>
      </w:r>
      <w:r w:rsidR="00B57DA2" w:rsidRPr="002136AF">
        <w:rPr>
          <w:rFonts w:cs="Times New Roman"/>
          <w:szCs w:val="28"/>
          <w:shd w:val="clear" w:color="auto" w:fill="FFFFFF"/>
        </w:rPr>
        <w:t xml:space="preserve">các cấp, </w:t>
      </w:r>
      <w:r>
        <w:rPr>
          <w:rFonts w:cs="Times New Roman"/>
          <w:szCs w:val="28"/>
          <w:shd w:val="clear" w:color="auto" w:fill="FFFFFF"/>
        </w:rPr>
        <w:t>các sở, ngành, địa phương quan tâm</w:t>
      </w:r>
      <w:r w:rsidR="00B57DA2" w:rsidRPr="002136AF">
        <w:rPr>
          <w:rFonts w:cs="Times New Roman"/>
          <w:szCs w:val="28"/>
          <w:shd w:val="clear" w:color="auto" w:fill="FFFFFF"/>
        </w:rPr>
        <w:t xml:space="preserve"> thực hiện đầy đủ trách nhiệm của mình trong việc tiếp công dân, giải quyết khiếu nại, tố cáo của công dân, chỉ đạo sát sao và thường xuyên theo dõi, kiểm tra cấp dưới trong quá trình thực thi công vụ</w:t>
      </w:r>
      <w:r>
        <w:rPr>
          <w:rFonts w:cs="Times New Roman"/>
          <w:szCs w:val="28"/>
          <w:shd w:val="clear" w:color="auto" w:fill="FFFFFF"/>
        </w:rPr>
        <w:t xml:space="preserve"> cũng như thưc thi các quyết định giải quyết khiếu nại, tố cáo, các kết luận tiếp công dân định kỳ.</w:t>
      </w:r>
    </w:p>
    <w:p w:rsidR="00131D24" w:rsidRDefault="00E060EA" w:rsidP="002136AF">
      <w:pPr>
        <w:spacing w:before="120" w:after="120" w:line="240" w:lineRule="auto"/>
        <w:ind w:firstLine="720"/>
        <w:jc w:val="both"/>
        <w:rPr>
          <w:rFonts w:cs="Times New Roman"/>
          <w:szCs w:val="28"/>
          <w:shd w:val="clear" w:color="auto" w:fill="FFFFFF"/>
        </w:rPr>
      </w:pPr>
      <w:r w:rsidRPr="002136AF">
        <w:rPr>
          <w:rFonts w:cs="Times New Roman"/>
          <w:szCs w:val="28"/>
          <w:shd w:val="clear" w:color="auto" w:fill="FFFFFF"/>
        </w:rPr>
        <w:t xml:space="preserve">HĐND, UBND tỉnh, các sở, ngành </w:t>
      </w:r>
      <w:r w:rsidR="007D3BFD">
        <w:rPr>
          <w:rFonts w:cs="Times New Roman"/>
          <w:szCs w:val="28"/>
          <w:shd w:val="clear" w:color="auto" w:fill="FFFFFF"/>
        </w:rPr>
        <w:t xml:space="preserve">chỉ </w:t>
      </w:r>
      <w:r w:rsidRPr="002136AF">
        <w:rPr>
          <w:rFonts w:cs="Times New Roman"/>
          <w:szCs w:val="28"/>
          <w:shd w:val="clear" w:color="auto" w:fill="FFFFFF"/>
        </w:rPr>
        <w:t>nên</w:t>
      </w:r>
      <w:r w:rsidR="003B6B0B" w:rsidRPr="002136AF">
        <w:rPr>
          <w:rFonts w:cs="Times New Roman"/>
          <w:szCs w:val="28"/>
          <w:shd w:val="clear" w:color="auto" w:fill="FFFFFF"/>
        </w:rPr>
        <w:t xml:space="preserve"> cử </w:t>
      </w:r>
      <w:r w:rsidRPr="002136AF">
        <w:rPr>
          <w:rFonts w:cs="Times New Roman"/>
          <w:szCs w:val="28"/>
          <w:shd w:val="clear" w:color="auto" w:fill="FFFFFF"/>
        </w:rPr>
        <w:t xml:space="preserve">một </w:t>
      </w:r>
      <w:r w:rsidR="003B6B0B" w:rsidRPr="002136AF">
        <w:rPr>
          <w:rFonts w:cs="Times New Roman"/>
          <w:szCs w:val="28"/>
          <w:shd w:val="clear" w:color="auto" w:fill="FFFFFF"/>
        </w:rPr>
        <w:t>lãnh đạo chuyên trách việc chủ trì và tham dự các cuộc tiếp công dân</w:t>
      </w:r>
      <w:r w:rsidRPr="002136AF">
        <w:rPr>
          <w:rFonts w:cs="Times New Roman"/>
          <w:szCs w:val="28"/>
          <w:shd w:val="clear" w:color="auto" w:fill="FFFFFF"/>
        </w:rPr>
        <w:t xml:space="preserve"> của tỉnh để thuận lợi trong việc nắm thông tin, kiểm tra thông tin các vụ việc khiếu nại, tố cáo, phán ánh của công dân. Đồng thời l</w:t>
      </w:r>
      <w:r w:rsidR="00B57DA2" w:rsidRPr="002136AF">
        <w:rPr>
          <w:rFonts w:cs="Times New Roman"/>
          <w:szCs w:val="28"/>
          <w:shd w:val="clear" w:color="auto" w:fill="FFFFFF"/>
        </w:rPr>
        <w:t>ựa chọn, bố trí cán bộ, công chức làm công tác tiếp dân đảm bảo về trình độ, năng lực, có phẩm chất đạo đức và có tinh thần trách nhiệm cao trong công việc</w:t>
      </w:r>
      <w:r w:rsidR="00131D24">
        <w:rPr>
          <w:rFonts w:cs="Times New Roman"/>
          <w:szCs w:val="28"/>
          <w:shd w:val="clear" w:color="auto" w:fill="FFFFFF"/>
        </w:rPr>
        <w:t>.</w:t>
      </w:r>
    </w:p>
    <w:p w:rsidR="00131D24" w:rsidRDefault="00131D24" w:rsidP="00131D24">
      <w:pPr>
        <w:spacing w:before="120" w:after="120" w:line="240" w:lineRule="auto"/>
        <w:ind w:firstLine="720"/>
        <w:jc w:val="both"/>
        <w:rPr>
          <w:rFonts w:cs="Times New Roman"/>
          <w:szCs w:val="28"/>
          <w:shd w:val="clear" w:color="auto" w:fill="FFFFFF"/>
        </w:rPr>
      </w:pPr>
      <w:r w:rsidRPr="002136AF">
        <w:rPr>
          <w:rFonts w:cs="Times New Roman"/>
          <w:szCs w:val="28"/>
          <w:shd w:val="clear" w:color="auto" w:fill="FFFFFF"/>
        </w:rPr>
        <w:t xml:space="preserve"> </w:t>
      </w:r>
      <w:r w:rsidR="00321F88" w:rsidRPr="002136AF">
        <w:rPr>
          <w:rFonts w:cs="Times New Roman"/>
          <w:szCs w:val="28"/>
          <w:shd w:val="clear" w:color="auto" w:fill="FFFFFF"/>
        </w:rPr>
        <w:t>Phối hợp c</w:t>
      </w:r>
      <w:r w:rsidR="003B6B0B" w:rsidRPr="002136AF">
        <w:rPr>
          <w:rFonts w:cs="Times New Roman"/>
          <w:szCs w:val="28"/>
          <w:shd w:val="clear" w:color="auto" w:fill="FFFFFF"/>
        </w:rPr>
        <w:t xml:space="preserve">ung cấp đầy đủ, kịp thời những thông tin, báo cáo kết quả giải quyết khiếu nại, tố cáo của công dân đến các cơ quan liên quan công tác tiếp công dân và Mặt trận các cấp để có sự phối hợp </w:t>
      </w:r>
      <w:r w:rsidR="00321F88" w:rsidRPr="002136AF">
        <w:rPr>
          <w:rFonts w:cs="Times New Roman"/>
          <w:szCs w:val="28"/>
          <w:shd w:val="clear" w:color="auto" w:fill="FFFFFF"/>
        </w:rPr>
        <w:t xml:space="preserve">chặt chẽ, thống nhất </w:t>
      </w:r>
      <w:r w:rsidR="003B6B0B" w:rsidRPr="002136AF">
        <w:rPr>
          <w:rFonts w:cs="Times New Roman"/>
          <w:szCs w:val="28"/>
          <w:shd w:val="clear" w:color="auto" w:fill="FFFFFF"/>
        </w:rPr>
        <w:t>trong công tác tiếp công dân</w:t>
      </w:r>
      <w:r w:rsidR="00321F88" w:rsidRPr="002136AF">
        <w:rPr>
          <w:rFonts w:cs="Times New Roman"/>
          <w:szCs w:val="28"/>
          <w:shd w:val="clear" w:color="auto" w:fill="FFFFFF"/>
        </w:rPr>
        <w:t>, tiếp nhận và xử lý đơn thư khiếu nại, tố cáo của công dân</w:t>
      </w:r>
      <w:r w:rsidR="003B6B0B" w:rsidRPr="002136AF">
        <w:rPr>
          <w:rFonts w:cs="Times New Roman"/>
          <w:szCs w:val="28"/>
          <w:shd w:val="clear" w:color="auto" w:fill="FFFFFF"/>
        </w:rPr>
        <w:t>, hạn chế tình trạng tiếp nhận và chuyển đơn của công dân đến cơ quan chức năng nhiều lần.</w:t>
      </w:r>
      <w:r w:rsidR="00B57DA2" w:rsidRPr="002136AF">
        <w:rPr>
          <w:rFonts w:cs="Times New Roman"/>
          <w:szCs w:val="28"/>
          <w:shd w:val="clear" w:color="auto" w:fill="FFFFFF"/>
        </w:rPr>
        <w:t xml:space="preserve"> </w:t>
      </w:r>
    </w:p>
    <w:p w:rsidR="00131D24" w:rsidRPr="00131D24" w:rsidRDefault="00131D24" w:rsidP="00131D24">
      <w:pPr>
        <w:spacing w:before="120" w:after="120" w:line="240" w:lineRule="auto"/>
        <w:ind w:firstLine="720"/>
        <w:jc w:val="both"/>
        <w:rPr>
          <w:rFonts w:cs="Times New Roman"/>
          <w:b/>
          <w:i/>
          <w:szCs w:val="28"/>
          <w:shd w:val="clear" w:color="auto" w:fill="FFFFFF"/>
        </w:rPr>
      </w:pPr>
      <w:r w:rsidRPr="00131D24">
        <w:rPr>
          <w:rFonts w:cs="Times New Roman"/>
          <w:b/>
          <w:i/>
          <w:szCs w:val="28"/>
          <w:shd w:val="clear" w:color="auto" w:fill="FFFFFF"/>
        </w:rPr>
        <w:t>Kính thưa các đồng chí và quý vị đại biểu!</w:t>
      </w:r>
    </w:p>
    <w:p w:rsidR="000D55E1" w:rsidRPr="002136AF" w:rsidRDefault="000D55E1" w:rsidP="00131D24">
      <w:pPr>
        <w:spacing w:before="120" w:after="120" w:line="240" w:lineRule="auto"/>
        <w:ind w:firstLine="720"/>
        <w:jc w:val="both"/>
        <w:rPr>
          <w:rFonts w:cs="Times New Roman"/>
          <w:b/>
          <w:szCs w:val="28"/>
        </w:rPr>
      </w:pPr>
      <w:r w:rsidRPr="002136AF">
        <w:rPr>
          <w:rFonts w:cs="Times New Roman"/>
          <w:szCs w:val="28"/>
        </w:rPr>
        <w:t xml:space="preserve">Nâng cao chất lượng, hiệu quả </w:t>
      </w:r>
      <w:r w:rsidR="00321F88" w:rsidRPr="002136AF">
        <w:rPr>
          <w:rFonts w:cs="Times New Roman"/>
          <w:szCs w:val="28"/>
        </w:rPr>
        <w:t xml:space="preserve">công tác tiếp xúc cử tri, tiếp công dân </w:t>
      </w:r>
      <w:r w:rsidRPr="002136AF">
        <w:rPr>
          <w:rFonts w:cs="Times New Roman"/>
          <w:szCs w:val="28"/>
        </w:rPr>
        <w:t xml:space="preserve">là yêu cầu cần thiết để nâng cao vai trò, vị trí của người đại biểu HĐND, từ đó nâng cao hiệu quả hoạt động của HĐND các cấp, góp phần giữ vững ổn định chính trị, trật tự an toàn xã hội tại địa phương. </w:t>
      </w:r>
      <w:r w:rsidR="00131D24">
        <w:rPr>
          <w:rFonts w:cs="Times New Roman"/>
          <w:szCs w:val="28"/>
        </w:rPr>
        <w:t xml:space="preserve">Sự </w:t>
      </w:r>
      <w:r w:rsidRPr="002136AF">
        <w:rPr>
          <w:rFonts w:cs="Times New Roman"/>
          <w:szCs w:val="28"/>
        </w:rPr>
        <w:t>phối hợp chặt chẽ giữa Mặt trận TQVN các cấp với Thường trực HĐND, đại biểu HĐN</w:t>
      </w:r>
      <w:r w:rsidR="002136AF" w:rsidRPr="002136AF">
        <w:rPr>
          <w:rFonts w:cs="Times New Roman"/>
          <w:szCs w:val="28"/>
        </w:rPr>
        <w:t>D</w:t>
      </w:r>
      <w:r w:rsidRPr="002136AF">
        <w:rPr>
          <w:rFonts w:cs="Times New Roman"/>
          <w:szCs w:val="28"/>
        </w:rPr>
        <w:t xml:space="preserve"> và các ban ngành liên quan </w:t>
      </w:r>
      <w:r w:rsidR="00625AFA">
        <w:rPr>
          <w:rFonts w:cs="Times New Roman"/>
          <w:szCs w:val="28"/>
        </w:rPr>
        <w:t xml:space="preserve">là hết sức cần </w:t>
      </w:r>
      <w:r w:rsidR="00625AFA">
        <w:rPr>
          <w:rFonts w:cs="Times New Roman"/>
          <w:szCs w:val="28"/>
        </w:rPr>
        <w:lastRenderedPageBreak/>
        <w:t>thiết để công tác tiếp xúc cử tri, tiếp công dân ngày càng hiệu quả, đáp ứng yêu cầu nhiệm vụ đặt ra.</w:t>
      </w:r>
    </w:p>
    <w:p w:rsidR="002136AF" w:rsidRPr="002136AF" w:rsidRDefault="002136AF" w:rsidP="002136AF">
      <w:pPr>
        <w:spacing w:before="120" w:after="120" w:line="240" w:lineRule="auto"/>
        <w:jc w:val="both"/>
        <w:rPr>
          <w:b/>
          <w:i/>
          <w:szCs w:val="28"/>
        </w:rPr>
      </w:pPr>
      <w:r w:rsidRPr="002136AF">
        <w:rPr>
          <w:szCs w:val="28"/>
        </w:rPr>
        <w:tab/>
      </w:r>
      <w:r w:rsidRPr="002136AF">
        <w:rPr>
          <w:b/>
          <w:i/>
          <w:szCs w:val="28"/>
        </w:rPr>
        <w:t>Cuối cùng kính chúc quý vị đại biểu sức khoẻ, hạ</w:t>
      </w:r>
      <w:r w:rsidR="00625AFA">
        <w:rPr>
          <w:b/>
          <w:i/>
          <w:szCs w:val="28"/>
        </w:rPr>
        <w:t>nh phúc và thành công</w:t>
      </w:r>
      <w:r w:rsidRPr="002136AF">
        <w:rPr>
          <w:b/>
          <w:i/>
          <w:szCs w:val="28"/>
        </w:rPr>
        <w:t>.</w:t>
      </w:r>
    </w:p>
    <w:p w:rsidR="002136AF" w:rsidRPr="002136AF" w:rsidRDefault="002136AF" w:rsidP="002136AF">
      <w:pPr>
        <w:spacing w:before="120" w:after="120" w:line="240" w:lineRule="auto"/>
        <w:jc w:val="both"/>
        <w:rPr>
          <w:b/>
          <w:i/>
          <w:szCs w:val="28"/>
        </w:rPr>
      </w:pPr>
      <w:r w:rsidRPr="002136AF">
        <w:rPr>
          <w:b/>
          <w:i/>
          <w:szCs w:val="28"/>
        </w:rPr>
        <w:tab/>
        <w:t>Trân trọng cảm ơn!</w:t>
      </w:r>
    </w:p>
    <w:p w:rsidR="00321F88" w:rsidRPr="002136AF" w:rsidRDefault="00321F88" w:rsidP="002136AF">
      <w:pPr>
        <w:spacing w:before="120" w:after="120" w:line="240" w:lineRule="auto"/>
        <w:ind w:firstLine="720"/>
        <w:jc w:val="both"/>
        <w:rPr>
          <w:szCs w:val="28"/>
        </w:rPr>
      </w:pPr>
    </w:p>
    <w:p w:rsidR="00485DA2" w:rsidRPr="002136AF" w:rsidRDefault="00485DA2" w:rsidP="002136AF">
      <w:pPr>
        <w:spacing w:before="120" w:after="120" w:line="240" w:lineRule="auto"/>
        <w:jc w:val="both"/>
        <w:rPr>
          <w:szCs w:val="28"/>
        </w:rPr>
      </w:pPr>
    </w:p>
    <w:p w:rsidR="009940B0" w:rsidRPr="002136AF" w:rsidRDefault="009940B0" w:rsidP="002136AF">
      <w:pPr>
        <w:pStyle w:val="NormalWeb"/>
        <w:shd w:val="clear" w:color="auto" w:fill="FFFFFF"/>
        <w:spacing w:before="120" w:beforeAutospacing="0" w:after="120" w:afterAutospacing="0"/>
        <w:jc w:val="both"/>
        <w:rPr>
          <w:rFonts w:ascii="Arial" w:hAnsi="Arial" w:cs="Arial"/>
          <w:sz w:val="28"/>
          <w:szCs w:val="28"/>
        </w:rPr>
      </w:pPr>
    </w:p>
    <w:sectPr w:rsidR="009940B0" w:rsidRPr="002136AF" w:rsidSect="00E51261">
      <w:footerReference w:type="default" r:id="rId7"/>
      <w:pgSz w:w="11907" w:h="16839" w:code="9"/>
      <w:pgMar w:top="993" w:right="992" w:bottom="567" w:left="1440" w:header="720" w:footer="18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1448" w:rsidRDefault="00F61448" w:rsidP="00E51261">
      <w:pPr>
        <w:spacing w:after="0" w:line="240" w:lineRule="auto"/>
      </w:pPr>
      <w:r>
        <w:separator/>
      </w:r>
    </w:p>
  </w:endnote>
  <w:endnote w:type="continuationSeparator" w:id="1">
    <w:p w:rsidR="00F61448" w:rsidRDefault="00F61448" w:rsidP="00E512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6454922"/>
      <w:docPartObj>
        <w:docPartGallery w:val="Page Numbers (Bottom of Page)"/>
        <w:docPartUnique/>
      </w:docPartObj>
    </w:sdtPr>
    <w:sdtContent>
      <w:p w:rsidR="00131D24" w:rsidRDefault="00131D24">
        <w:pPr>
          <w:pStyle w:val="Footer"/>
          <w:jc w:val="center"/>
        </w:pPr>
        <w:fldSimple w:instr=" PAGE   \* MERGEFORMAT ">
          <w:r w:rsidR="00625AFA">
            <w:rPr>
              <w:noProof/>
            </w:rPr>
            <w:t>5</w:t>
          </w:r>
        </w:fldSimple>
      </w:p>
    </w:sdtContent>
  </w:sdt>
  <w:p w:rsidR="00131D24" w:rsidRDefault="00131D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1448" w:rsidRDefault="00F61448" w:rsidP="00E51261">
      <w:pPr>
        <w:spacing w:after="0" w:line="240" w:lineRule="auto"/>
      </w:pPr>
      <w:r>
        <w:separator/>
      </w:r>
    </w:p>
  </w:footnote>
  <w:footnote w:type="continuationSeparator" w:id="1">
    <w:p w:rsidR="00F61448" w:rsidRDefault="00F61448" w:rsidP="00E5126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004C76"/>
    <w:multiLevelType w:val="hybridMultilevel"/>
    <w:tmpl w:val="F3EAFE9A"/>
    <w:lvl w:ilvl="0" w:tplc="A0345EEC">
      <w:numFmt w:val="bullet"/>
      <w:lvlText w:val="-"/>
      <w:lvlJc w:val="left"/>
      <w:pPr>
        <w:ind w:left="1080" w:hanging="360"/>
      </w:pPr>
      <w:rPr>
        <w:rFonts w:ascii="Times New Roman" w:eastAsia="Times New Roman" w:hAnsi="Times New Roman" w:cs="Times New Roman" w:hint="default"/>
        <w:color w:val="auto"/>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FCA5926"/>
    <w:multiLevelType w:val="hybridMultilevel"/>
    <w:tmpl w:val="E31089C6"/>
    <w:lvl w:ilvl="0" w:tplc="9B08162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isplayHorizontalDrawingGridEvery w:val="2"/>
  <w:characterSpacingControl w:val="doNotCompress"/>
  <w:footnotePr>
    <w:footnote w:id="0"/>
    <w:footnote w:id="1"/>
  </w:footnotePr>
  <w:endnotePr>
    <w:endnote w:id="0"/>
    <w:endnote w:id="1"/>
  </w:endnotePr>
  <w:compat/>
  <w:rsids>
    <w:rsidRoot w:val="0046211E"/>
    <w:rsid w:val="00003030"/>
    <w:rsid w:val="000D55E1"/>
    <w:rsid w:val="000F4137"/>
    <w:rsid w:val="00131D24"/>
    <w:rsid w:val="00133E60"/>
    <w:rsid w:val="00153AC8"/>
    <w:rsid w:val="001B33C9"/>
    <w:rsid w:val="001E361B"/>
    <w:rsid w:val="001E5FAE"/>
    <w:rsid w:val="00200358"/>
    <w:rsid w:val="0021250D"/>
    <w:rsid w:val="002136AF"/>
    <w:rsid w:val="00244CCA"/>
    <w:rsid w:val="002739F0"/>
    <w:rsid w:val="00282586"/>
    <w:rsid w:val="002866DB"/>
    <w:rsid w:val="002B7615"/>
    <w:rsid w:val="00321F88"/>
    <w:rsid w:val="00390C09"/>
    <w:rsid w:val="003B6B0B"/>
    <w:rsid w:val="003F5031"/>
    <w:rsid w:val="0046211E"/>
    <w:rsid w:val="00485DA2"/>
    <w:rsid w:val="004C052E"/>
    <w:rsid w:val="004F54B9"/>
    <w:rsid w:val="00507962"/>
    <w:rsid w:val="0052194C"/>
    <w:rsid w:val="00522EA7"/>
    <w:rsid w:val="00532186"/>
    <w:rsid w:val="00547E54"/>
    <w:rsid w:val="005B60E4"/>
    <w:rsid w:val="00625AFA"/>
    <w:rsid w:val="006403B7"/>
    <w:rsid w:val="0067213E"/>
    <w:rsid w:val="00705CC8"/>
    <w:rsid w:val="00724C6D"/>
    <w:rsid w:val="007D3BFD"/>
    <w:rsid w:val="00813EC1"/>
    <w:rsid w:val="00876E44"/>
    <w:rsid w:val="00893CD9"/>
    <w:rsid w:val="00973B5A"/>
    <w:rsid w:val="009940B0"/>
    <w:rsid w:val="009C78E8"/>
    <w:rsid w:val="00A27ACF"/>
    <w:rsid w:val="00A462E4"/>
    <w:rsid w:val="00A81635"/>
    <w:rsid w:val="00A85CE9"/>
    <w:rsid w:val="00AA37AD"/>
    <w:rsid w:val="00AE3678"/>
    <w:rsid w:val="00AE4274"/>
    <w:rsid w:val="00B153FD"/>
    <w:rsid w:val="00B57DA2"/>
    <w:rsid w:val="00BB48C9"/>
    <w:rsid w:val="00BD5326"/>
    <w:rsid w:val="00BF5CB5"/>
    <w:rsid w:val="00C2702C"/>
    <w:rsid w:val="00CE532B"/>
    <w:rsid w:val="00D14AD4"/>
    <w:rsid w:val="00D543EF"/>
    <w:rsid w:val="00D8414A"/>
    <w:rsid w:val="00DC56CD"/>
    <w:rsid w:val="00E060EA"/>
    <w:rsid w:val="00E51261"/>
    <w:rsid w:val="00E57F71"/>
    <w:rsid w:val="00EE7DC3"/>
    <w:rsid w:val="00F30732"/>
    <w:rsid w:val="00F61448"/>
    <w:rsid w:val="00FB5191"/>
    <w:rsid w:val="00FE1246"/>
    <w:rsid w:val="00FE38FE"/>
    <w:rsid w:val="00FF5F9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6DB"/>
  </w:style>
  <w:style w:type="paragraph" w:styleId="Heading1">
    <w:name w:val="heading 1"/>
    <w:basedOn w:val="Normal"/>
    <w:link w:val="Heading1Char"/>
    <w:uiPriority w:val="9"/>
    <w:qFormat/>
    <w:rsid w:val="009940B0"/>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next w:val="Normal"/>
    <w:link w:val="Heading2Char"/>
    <w:uiPriority w:val="9"/>
    <w:semiHidden/>
    <w:unhideWhenUsed/>
    <w:qFormat/>
    <w:rsid w:val="000D55E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6211E"/>
    <w:pPr>
      <w:spacing w:before="100" w:beforeAutospacing="1" w:after="100" w:afterAutospacing="1" w:line="240" w:lineRule="auto"/>
    </w:pPr>
    <w:rPr>
      <w:rFonts w:eastAsia="Times New Roman" w:cs="Times New Roman"/>
      <w:sz w:val="24"/>
      <w:szCs w:val="24"/>
    </w:rPr>
  </w:style>
  <w:style w:type="character" w:customStyle="1" w:styleId="Heading1Char">
    <w:name w:val="Heading 1 Char"/>
    <w:basedOn w:val="DefaultParagraphFont"/>
    <w:link w:val="Heading1"/>
    <w:uiPriority w:val="9"/>
    <w:rsid w:val="009940B0"/>
    <w:rPr>
      <w:rFonts w:eastAsia="Times New Roman" w:cs="Times New Roman"/>
      <w:b/>
      <w:bCs/>
      <w:kern w:val="36"/>
      <w:sz w:val="48"/>
      <w:szCs w:val="48"/>
    </w:rPr>
  </w:style>
  <w:style w:type="character" w:styleId="Strong">
    <w:name w:val="Strong"/>
    <w:basedOn w:val="DefaultParagraphFont"/>
    <w:uiPriority w:val="22"/>
    <w:qFormat/>
    <w:rsid w:val="009940B0"/>
    <w:rPr>
      <w:b/>
      <w:bCs/>
    </w:rPr>
  </w:style>
  <w:style w:type="character" w:styleId="Emphasis">
    <w:name w:val="Emphasis"/>
    <w:basedOn w:val="DefaultParagraphFont"/>
    <w:uiPriority w:val="20"/>
    <w:qFormat/>
    <w:rsid w:val="00FE1246"/>
    <w:rPr>
      <w:i/>
      <w:iCs/>
    </w:rPr>
  </w:style>
  <w:style w:type="character" w:customStyle="1" w:styleId="Heading2Char">
    <w:name w:val="Heading 2 Char"/>
    <w:basedOn w:val="DefaultParagraphFont"/>
    <w:link w:val="Heading2"/>
    <w:uiPriority w:val="9"/>
    <w:semiHidden/>
    <w:rsid w:val="000D55E1"/>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semiHidden/>
    <w:unhideWhenUsed/>
    <w:rsid w:val="00E5126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51261"/>
  </w:style>
  <w:style w:type="paragraph" w:styleId="Footer">
    <w:name w:val="footer"/>
    <w:basedOn w:val="Normal"/>
    <w:link w:val="FooterChar"/>
    <w:uiPriority w:val="99"/>
    <w:unhideWhenUsed/>
    <w:rsid w:val="00E512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261"/>
  </w:style>
  <w:style w:type="paragraph" w:styleId="ListParagraph">
    <w:name w:val="List Paragraph"/>
    <w:basedOn w:val="Normal"/>
    <w:uiPriority w:val="34"/>
    <w:qFormat/>
    <w:rsid w:val="00131D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940B0"/>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next w:val="Normal"/>
    <w:link w:val="Heading2Char"/>
    <w:uiPriority w:val="9"/>
    <w:semiHidden/>
    <w:unhideWhenUsed/>
    <w:qFormat/>
    <w:rsid w:val="000D55E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6211E"/>
    <w:pPr>
      <w:spacing w:before="100" w:beforeAutospacing="1" w:after="100" w:afterAutospacing="1" w:line="240" w:lineRule="auto"/>
    </w:pPr>
    <w:rPr>
      <w:rFonts w:eastAsia="Times New Roman" w:cs="Times New Roman"/>
      <w:sz w:val="24"/>
      <w:szCs w:val="24"/>
    </w:rPr>
  </w:style>
  <w:style w:type="character" w:customStyle="1" w:styleId="Heading1Char">
    <w:name w:val="Heading 1 Char"/>
    <w:basedOn w:val="DefaultParagraphFont"/>
    <w:link w:val="Heading1"/>
    <w:uiPriority w:val="9"/>
    <w:rsid w:val="009940B0"/>
    <w:rPr>
      <w:rFonts w:eastAsia="Times New Roman" w:cs="Times New Roman"/>
      <w:b/>
      <w:bCs/>
      <w:kern w:val="36"/>
      <w:sz w:val="48"/>
      <w:szCs w:val="48"/>
    </w:rPr>
  </w:style>
  <w:style w:type="character" w:styleId="Strong">
    <w:name w:val="Strong"/>
    <w:basedOn w:val="DefaultParagraphFont"/>
    <w:uiPriority w:val="22"/>
    <w:qFormat/>
    <w:rsid w:val="009940B0"/>
    <w:rPr>
      <w:b/>
      <w:bCs/>
    </w:rPr>
  </w:style>
  <w:style w:type="character" w:styleId="Emphasis">
    <w:name w:val="Emphasis"/>
    <w:basedOn w:val="DefaultParagraphFont"/>
    <w:uiPriority w:val="20"/>
    <w:qFormat/>
    <w:rsid w:val="00FE1246"/>
    <w:rPr>
      <w:i/>
      <w:iCs/>
    </w:rPr>
  </w:style>
  <w:style w:type="character" w:customStyle="1" w:styleId="Heading2Char">
    <w:name w:val="Heading 2 Char"/>
    <w:basedOn w:val="DefaultParagraphFont"/>
    <w:link w:val="Heading2"/>
    <w:uiPriority w:val="9"/>
    <w:semiHidden/>
    <w:rsid w:val="000D55E1"/>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965545713">
      <w:bodyDiv w:val="1"/>
      <w:marLeft w:val="0"/>
      <w:marRight w:val="0"/>
      <w:marTop w:val="0"/>
      <w:marBottom w:val="0"/>
      <w:divBdr>
        <w:top w:val="none" w:sz="0" w:space="0" w:color="auto"/>
        <w:left w:val="none" w:sz="0" w:space="0" w:color="auto"/>
        <w:bottom w:val="none" w:sz="0" w:space="0" w:color="auto"/>
        <w:right w:val="none" w:sz="0" w:space="0" w:color="auto"/>
      </w:divBdr>
      <w:divsChild>
        <w:div w:id="791244121">
          <w:marLeft w:val="0"/>
          <w:marRight w:val="0"/>
          <w:marTop w:val="0"/>
          <w:marBottom w:val="0"/>
          <w:divBdr>
            <w:top w:val="none" w:sz="0" w:space="0" w:color="auto"/>
            <w:left w:val="none" w:sz="0" w:space="0" w:color="auto"/>
            <w:bottom w:val="none" w:sz="0" w:space="0" w:color="auto"/>
            <w:right w:val="none" w:sz="0" w:space="0" w:color="auto"/>
          </w:divBdr>
          <w:divsChild>
            <w:div w:id="1197041065">
              <w:marLeft w:val="0"/>
              <w:marRight w:val="0"/>
              <w:marTop w:val="0"/>
              <w:marBottom w:val="0"/>
              <w:divBdr>
                <w:top w:val="none" w:sz="0" w:space="0" w:color="auto"/>
                <w:left w:val="none" w:sz="0" w:space="0" w:color="auto"/>
                <w:bottom w:val="none" w:sz="0" w:space="0" w:color="auto"/>
                <w:right w:val="none" w:sz="0" w:space="0" w:color="auto"/>
              </w:divBdr>
              <w:divsChild>
                <w:div w:id="2065906520">
                  <w:marLeft w:val="0"/>
                  <w:marRight w:val="0"/>
                  <w:marTop w:val="0"/>
                  <w:marBottom w:val="0"/>
                  <w:divBdr>
                    <w:top w:val="none" w:sz="0" w:space="0" w:color="auto"/>
                    <w:left w:val="none" w:sz="0" w:space="0" w:color="auto"/>
                    <w:bottom w:val="none" w:sz="0" w:space="0" w:color="auto"/>
                    <w:right w:val="none" w:sz="0" w:space="0" w:color="auto"/>
                  </w:divBdr>
                  <w:divsChild>
                    <w:div w:id="904295392">
                      <w:marLeft w:val="0"/>
                      <w:marRight w:val="0"/>
                      <w:marTop w:val="0"/>
                      <w:marBottom w:val="0"/>
                      <w:divBdr>
                        <w:top w:val="none" w:sz="0" w:space="0" w:color="auto"/>
                        <w:left w:val="none" w:sz="0" w:space="0" w:color="auto"/>
                        <w:bottom w:val="none" w:sz="0" w:space="0" w:color="auto"/>
                        <w:right w:val="none" w:sz="0" w:space="0" w:color="auto"/>
                      </w:divBdr>
                      <w:divsChild>
                        <w:div w:id="1412460076">
                          <w:marLeft w:val="0"/>
                          <w:marRight w:val="0"/>
                          <w:marTop w:val="75"/>
                          <w:marBottom w:val="75"/>
                          <w:divBdr>
                            <w:top w:val="none" w:sz="0" w:space="0" w:color="auto"/>
                            <w:left w:val="none" w:sz="0" w:space="0" w:color="auto"/>
                            <w:bottom w:val="none" w:sz="0" w:space="0" w:color="auto"/>
                            <w:right w:val="none" w:sz="0" w:space="0" w:color="auto"/>
                          </w:divBdr>
                        </w:div>
                        <w:div w:id="947354446">
                          <w:marLeft w:val="0"/>
                          <w:marRight w:val="0"/>
                          <w:marTop w:val="75"/>
                          <w:marBottom w:val="75"/>
                          <w:divBdr>
                            <w:top w:val="none" w:sz="0" w:space="0" w:color="auto"/>
                            <w:left w:val="none" w:sz="0" w:space="0" w:color="auto"/>
                            <w:bottom w:val="none" w:sz="0" w:space="0" w:color="auto"/>
                            <w:right w:val="none" w:sz="0" w:space="0" w:color="auto"/>
                          </w:divBdr>
                        </w:div>
                        <w:div w:id="23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203141">
      <w:bodyDiv w:val="1"/>
      <w:marLeft w:val="0"/>
      <w:marRight w:val="0"/>
      <w:marTop w:val="0"/>
      <w:marBottom w:val="0"/>
      <w:divBdr>
        <w:top w:val="none" w:sz="0" w:space="0" w:color="auto"/>
        <w:left w:val="none" w:sz="0" w:space="0" w:color="auto"/>
        <w:bottom w:val="none" w:sz="0" w:space="0" w:color="auto"/>
        <w:right w:val="none" w:sz="0" w:space="0" w:color="auto"/>
      </w:divBdr>
    </w:div>
    <w:div w:id="1889221391">
      <w:bodyDiv w:val="1"/>
      <w:marLeft w:val="0"/>
      <w:marRight w:val="0"/>
      <w:marTop w:val="0"/>
      <w:marBottom w:val="0"/>
      <w:divBdr>
        <w:top w:val="none" w:sz="0" w:space="0" w:color="auto"/>
        <w:left w:val="none" w:sz="0" w:space="0" w:color="auto"/>
        <w:bottom w:val="none" w:sz="0" w:space="0" w:color="auto"/>
        <w:right w:val="none" w:sz="0" w:space="0" w:color="auto"/>
      </w:divBdr>
    </w:div>
    <w:div w:id="212476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5</Pages>
  <Words>1792</Words>
  <Characters>10215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vinhtien</cp:lastModifiedBy>
  <cp:revision>5</cp:revision>
  <cp:lastPrinted>2019-10-18T07:44:00Z</cp:lastPrinted>
  <dcterms:created xsi:type="dcterms:W3CDTF">2019-10-18T07:45:00Z</dcterms:created>
  <dcterms:modified xsi:type="dcterms:W3CDTF">2019-10-21T08:36:00Z</dcterms:modified>
</cp:coreProperties>
</file>